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54CA4" w14:textId="3518BB2D" w:rsidR="00614041" w:rsidRDefault="00614041" w:rsidP="004C4902">
      <w:pPr>
        <w:spacing w:line="276" w:lineRule="auto"/>
        <w:ind w:left="284" w:hanging="284"/>
        <w:jc w:val="center"/>
        <w:rPr>
          <w:rFonts w:ascii="Trebuchet MS" w:hAnsi="Trebuchet MS" w:cs="Tahoma"/>
          <w:b/>
          <w:sz w:val="22"/>
          <w:szCs w:val="22"/>
        </w:rPr>
      </w:pPr>
      <w:bookmarkStart w:id="0" w:name="_Hlk53994743"/>
      <w:r>
        <w:rPr>
          <w:rFonts w:ascii="Trebuchet MS" w:hAnsi="Trebuchet MS" w:cs="Tahoma"/>
          <w:b/>
          <w:noProof/>
          <w:sz w:val="22"/>
          <w:szCs w:val="22"/>
        </w:rPr>
        <w:drawing>
          <wp:anchor distT="0" distB="0" distL="114300" distR="114300" simplePos="0" relativeHeight="251658240" behindDoc="1" locked="0" layoutInCell="1" allowOverlap="1" wp14:anchorId="5B3B1328" wp14:editId="1563AB7F">
            <wp:simplePos x="0" y="0"/>
            <wp:positionH relativeFrom="column">
              <wp:posOffset>37465</wp:posOffset>
            </wp:positionH>
            <wp:positionV relativeFrom="paragraph">
              <wp:posOffset>13</wp:posOffset>
            </wp:positionV>
            <wp:extent cx="1283970" cy="1071232"/>
            <wp:effectExtent l="0" t="0" r="0" b="0"/>
            <wp:wrapTight wrapText="bothSides">
              <wp:wrapPolygon edited="0">
                <wp:start x="0" y="0"/>
                <wp:lineTo x="0" y="21139"/>
                <wp:lineTo x="21151" y="21139"/>
                <wp:lineTo x="21151"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2804" cy="1078602"/>
                    </a:xfrm>
                    <a:prstGeom prst="rect">
                      <a:avLst/>
                    </a:prstGeom>
                  </pic:spPr>
                </pic:pic>
              </a:graphicData>
            </a:graphic>
            <wp14:sizeRelH relativeFrom="margin">
              <wp14:pctWidth>0</wp14:pctWidth>
            </wp14:sizeRelH>
            <wp14:sizeRelV relativeFrom="margin">
              <wp14:pctHeight>0</wp14:pctHeight>
            </wp14:sizeRelV>
          </wp:anchor>
        </w:drawing>
      </w:r>
    </w:p>
    <w:p w14:paraId="3B4642D5" w14:textId="435BD575" w:rsidR="00614041" w:rsidRDefault="00614041" w:rsidP="004C4902">
      <w:pPr>
        <w:spacing w:line="276" w:lineRule="auto"/>
        <w:ind w:left="284" w:hanging="284"/>
        <w:jc w:val="center"/>
        <w:rPr>
          <w:rFonts w:ascii="Trebuchet MS" w:hAnsi="Trebuchet MS" w:cs="Tahoma"/>
          <w:b/>
          <w:sz w:val="22"/>
          <w:szCs w:val="22"/>
        </w:rPr>
      </w:pPr>
    </w:p>
    <w:p w14:paraId="41163514" w14:textId="2C7784FF" w:rsidR="004E4858" w:rsidRPr="00614041" w:rsidRDefault="001C413C" w:rsidP="00614041">
      <w:pPr>
        <w:spacing w:line="276" w:lineRule="auto"/>
        <w:rPr>
          <w:rFonts w:ascii="Trebuchet MS" w:hAnsi="Trebuchet MS" w:cs="Tahoma"/>
          <w:b/>
        </w:rPr>
      </w:pPr>
      <w:r w:rsidRPr="00614041">
        <w:rPr>
          <w:rFonts w:ascii="Trebuchet MS" w:hAnsi="Trebuchet MS" w:cs="Tahoma"/>
          <w:b/>
        </w:rPr>
        <w:t>Newcastleton &amp; District Community Council</w:t>
      </w:r>
    </w:p>
    <w:p w14:paraId="0F05EDEF" w14:textId="5C03BAA6" w:rsidR="00A6659E" w:rsidRPr="00614041" w:rsidRDefault="00F15463" w:rsidP="00614041">
      <w:pPr>
        <w:spacing w:line="276" w:lineRule="auto"/>
        <w:rPr>
          <w:rFonts w:ascii="Trebuchet MS" w:hAnsi="Trebuchet MS" w:cs="Tahoma"/>
          <w:b/>
        </w:rPr>
      </w:pPr>
      <w:r w:rsidRPr="00614041">
        <w:rPr>
          <w:rFonts w:ascii="Trebuchet MS" w:hAnsi="Trebuchet MS" w:cs="Tahoma"/>
          <w:b/>
        </w:rPr>
        <w:t xml:space="preserve">Minutes of </w:t>
      </w:r>
      <w:r w:rsidR="008D6461" w:rsidRPr="00614041">
        <w:rPr>
          <w:rFonts w:ascii="Trebuchet MS" w:hAnsi="Trebuchet MS" w:cs="Tahoma"/>
          <w:b/>
        </w:rPr>
        <w:t>digital</w:t>
      </w:r>
      <w:r w:rsidR="009A2E72" w:rsidRPr="00614041">
        <w:rPr>
          <w:rFonts w:ascii="Trebuchet MS" w:hAnsi="Trebuchet MS" w:cs="Tahoma"/>
          <w:b/>
        </w:rPr>
        <w:t xml:space="preserve"> </w:t>
      </w:r>
      <w:r w:rsidR="000E7CF2" w:rsidRPr="00614041">
        <w:rPr>
          <w:rFonts w:ascii="Trebuchet MS" w:hAnsi="Trebuchet MS" w:cs="Tahoma"/>
          <w:b/>
        </w:rPr>
        <w:t>meeting</w:t>
      </w:r>
      <w:r w:rsidR="00AB4A16" w:rsidRPr="00614041">
        <w:rPr>
          <w:rFonts w:ascii="Trebuchet MS" w:hAnsi="Trebuchet MS" w:cs="Tahoma"/>
          <w:b/>
        </w:rPr>
        <w:t xml:space="preserve"> </w:t>
      </w:r>
      <w:r w:rsidR="005F703D" w:rsidRPr="00614041">
        <w:rPr>
          <w:rFonts w:ascii="Trebuchet MS" w:hAnsi="Trebuchet MS" w:cs="Tahoma"/>
          <w:b/>
        </w:rPr>
        <w:t>13</w:t>
      </w:r>
      <w:r w:rsidR="005F703D" w:rsidRPr="00614041">
        <w:rPr>
          <w:rFonts w:ascii="Trebuchet MS" w:hAnsi="Trebuchet MS" w:cs="Tahoma"/>
          <w:b/>
          <w:vertAlign w:val="superscript"/>
        </w:rPr>
        <w:t>th</w:t>
      </w:r>
      <w:r w:rsidR="005F703D" w:rsidRPr="00614041">
        <w:rPr>
          <w:rFonts w:ascii="Trebuchet MS" w:hAnsi="Trebuchet MS" w:cs="Tahoma"/>
          <w:b/>
        </w:rPr>
        <w:t xml:space="preserve"> April</w:t>
      </w:r>
      <w:r w:rsidR="00CC483F" w:rsidRPr="00614041">
        <w:rPr>
          <w:rFonts w:ascii="Trebuchet MS" w:hAnsi="Trebuchet MS" w:cs="Tahoma"/>
          <w:b/>
        </w:rPr>
        <w:t xml:space="preserve"> </w:t>
      </w:r>
      <w:r w:rsidR="008D6461" w:rsidRPr="00614041">
        <w:rPr>
          <w:rFonts w:ascii="Trebuchet MS" w:hAnsi="Trebuchet MS" w:cs="Tahoma"/>
          <w:b/>
        </w:rPr>
        <w:t xml:space="preserve">2021 </w:t>
      </w:r>
      <w:r w:rsidR="00B55F1E" w:rsidRPr="00614041">
        <w:rPr>
          <w:rFonts w:ascii="Trebuchet MS" w:hAnsi="Trebuchet MS" w:cs="Tahoma"/>
          <w:b/>
        </w:rPr>
        <w:t>@</w:t>
      </w:r>
      <w:r w:rsidR="00E921EC" w:rsidRPr="00614041">
        <w:rPr>
          <w:rFonts w:ascii="Trebuchet MS" w:hAnsi="Trebuchet MS" w:cs="Tahoma"/>
          <w:b/>
        </w:rPr>
        <w:t xml:space="preserve"> </w:t>
      </w:r>
      <w:r w:rsidR="001C413C" w:rsidRPr="00614041">
        <w:rPr>
          <w:rFonts w:ascii="Trebuchet MS" w:hAnsi="Trebuchet MS" w:cs="Tahoma"/>
          <w:b/>
        </w:rPr>
        <w:t>7</w:t>
      </w:r>
      <w:r w:rsidR="00D65A5E" w:rsidRPr="00614041">
        <w:rPr>
          <w:rFonts w:ascii="Trebuchet MS" w:hAnsi="Trebuchet MS" w:cs="Tahoma"/>
          <w:b/>
        </w:rPr>
        <w:t>:00</w:t>
      </w:r>
      <w:r w:rsidR="001C413C" w:rsidRPr="00614041">
        <w:rPr>
          <w:rFonts w:ascii="Trebuchet MS" w:hAnsi="Trebuchet MS" w:cs="Tahoma"/>
          <w:b/>
        </w:rPr>
        <w:t xml:space="preserve"> pm </w:t>
      </w:r>
      <w:r w:rsidR="000B7F23" w:rsidRPr="00614041">
        <w:rPr>
          <w:rFonts w:ascii="Trebuchet MS" w:hAnsi="Trebuchet MS" w:cs="Tahoma"/>
          <w:b/>
        </w:rPr>
        <w:t>VIA ZOOM</w:t>
      </w:r>
    </w:p>
    <w:p w14:paraId="13F93F72" w14:textId="77777777" w:rsidR="00614041" w:rsidRPr="00BC6808" w:rsidRDefault="00614041" w:rsidP="00CC483F">
      <w:pPr>
        <w:spacing w:line="276" w:lineRule="auto"/>
        <w:jc w:val="center"/>
        <w:rPr>
          <w:rFonts w:ascii="Trebuchet MS" w:hAnsi="Trebuchet MS" w:cs="Tahoma"/>
          <w:b/>
          <w:sz w:val="22"/>
          <w:szCs w:val="22"/>
        </w:rPr>
      </w:pPr>
    </w:p>
    <w:p w14:paraId="21C21B88" w14:textId="77777777" w:rsidR="00614041" w:rsidRPr="00BC6808" w:rsidRDefault="00614041" w:rsidP="00BC6808">
      <w:pPr>
        <w:spacing w:line="276" w:lineRule="auto"/>
        <w:jc w:val="both"/>
        <w:rPr>
          <w:rFonts w:ascii="Trebuchet MS" w:hAnsi="Trebuchet MS" w:cs="Tahoma"/>
          <w:sz w:val="22"/>
          <w:szCs w:val="22"/>
        </w:rPr>
      </w:pPr>
    </w:p>
    <w:p w14:paraId="684072C4" w14:textId="77777777" w:rsidR="00945968" w:rsidRDefault="00945968" w:rsidP="00BC6808">
      <w:pPr>
        <w:spacing w:line="276" w:lineRule="auto"/>
        <w:jc w:val="both"/>
        <w:rPr>
          <w:rFonts w:ascii="Trebuchet MS" w:hAnsi="Trebuchet MS"/>
          <w:b/>
          <w:sz w:val="22"/>
          <w:szCs w:val="22"/>
        </w:rPr>
      </w:pPr>
    </w:p>
    <w:p w14:paraId="523E137B" w14:textId="375C3A97" w:rsidR="000C5DE5" w:rsidRPr="00367F99" w:rsidRDefault="009A2E72" w:rsidP="00BC6808">
      <w:pPr>
        <w:spacing w:line="276" w:lineRule="auto"/>
        <w:jc w:val="both"/>
        <w:rPr>
          <w:rFonts w:ascii="Trebuchet MS" w:hAnsi="Trebuchet MS"/>
          <w:bCs/>
          <w:sz w:val="22"/>
          <w:szCs w:val="22"/>
        </w:rPr>
      </w:pPr>
      <w:r w:rsidRPr="00367F99">
        <w:rPr>
          <w:rFonts w:ascii="Trebuchet MS" w:hAnsi="Trebuchet MS"/>
          <w:b/>
          <w:sz w:val="22"/>
          <w:szCs w:val="22"/>
        </w:rPr>
        <w:t>Present:</w:t>
      </w:r>
      <w:r w:rsidRPr="00367F99">
        <w:rPr>
          <w:rFonts w:ascii="Trebuchet MS" w:hAnsi="Trebuchet MS"/>
          <w:bCs/>
          <w:sz w:val="22"/>
          <w:szCs w:val="22"/>
        </w:rPr>
        <w:t xml:space="preserve"> Lyndsay Patterson, Barbara Elborn, Keith Bough, Iain Crosbie, Ashley Thomson, Ian Nichol</w:t>
      </w:r>
      <w:r w:rsidR="00F75B36" w:rsidRPr="00367F99">
        <w:rPr>
          <w:rFonts w:ascii="Trebuchet MS" w:hAnsi="Trebuchet MS"/>
          <w:bCs/>
          <w:sz w:val="22"/>
          <w:szCs w:val="22"/>
        </w:rPr>
        <w:t xml:space="preserve">, Rob Irwin, </w:t>
      </w:r>
      <w:r w:rsidR="00EB1CAB" w:rsidRPr="00367F99">
        <w:rPr>
          <w:rFonts w:ascii="Trebuchet MS" w:hAnsi="Trebuchet MS"/>
          <w:bCs/>
          <w:sz w:val="22"/>
          <w:szCs w:val="22"/>
        </w:rPr>
        <w:t xml:space="preserve">Margaret Elliot, </w:t>
      </w:r>
      <w:r w:rsidR="005F703D" w:rsidRPr="00367F99">
        <w:rPr>
          <w:rFonts w:ascii="Trebuchet MS" w:hAnsi="Trebuchet MS"/>
          <w:bCs/>
          <w:sz w:val="22"/>
          <w:szCs w:val="22"/>
        </w:rPr>
        <w:t>Scott Wilson</w:t>
      </w:r>
      <w:r w:rsidR="005F703D">
        <w:rPr>
          <w:rFonts w:ascii="Trebuchet MS" w:hAnsi="Trebuchet MS"/>
          <w:bCs/>
          <w:sz w:val="22"/>
          <w:szCs w:val="22"/>
        </w:rPr>
        <w:t xml:space="preserve">, </w:t>
      </w:r>
      <w:r w:rsidRPr="00367F99">
        <w:rPr>
          <w:rFonts w:ascii="Trebuchet MS" w:hAnsi="Trebuchet MS"/>
          <w:bCs/>
          <w:sz w:val="22"/>
          <w:szCs w:val="22"/>
        </w:rPr>
        <w:t>Cllrs McAteer</w:t>
      </w:r>
      <w:r w:rsidR="00F75B36" w:rsidRPr="00367F99">
        <w:rPr>
          <w:rFonts w:ascii="Trebuchet MS" w:hAnsi="Trebuchet MS"/>
          <w:bCs/>
          <w:sz w:val="22"/>
          <w:szCs w:val="22"/>
        </w:rPr>
        <w:t>,</w:t>
      </w:r>
      <w:r w:rsidRPr="00367F99">
        <w:rPr>
          <w:rFonts w:ascii="Trebuchet MS" w:hAnsi="Trebuchet MS"/>
          <w:bCs/>
          <w:sz w:val="22"/>
          <w:szCs w:val="22"/>
        </w:rPr>
        <w:t xml:space="preserve"> </w:t>
      </w:r>
      <w:r w:rsidR="00AB4A16" w:rsidRPr="00367F99">
        <w:rPr>
          <w:rFonts w:ascii="Trebuchet MS" w:hAnsi="Trebuchet MS"/>
          <w:bCs/>
          <w:sz w:val="22"/>
          <w:szCs w:val="22"/>
        </w:rPr>
        <w:t>Turnbull,</w:t>
      </w:r>
      <w:r w:rsidR="005F703D">
        <w:rPr>
          <w:rFonts w:ascii="Trebuchet MS" w:hAnsi="Trebuchet MS"/>
          <w:bCs/>
          <w:sz w:val="22"/>
          <w:szCs w:val="22"/>
        </w:rPr>
        <w:t xml:space="preserve"> </w:t>
      </w:r>
      <w:r w:rsidRPr="00367F99">
        <w:rPr>
          <w:rFonts w:ascii="Trebuchet MS" w:hAnsi="Trebuchet MS"/>
          <w:bCs/>
          <w:sz w:val="22"/>
          <w:szCs w:val="22"/>
        </w:rPr>
        <w:t xml:space="preserve">and </w:t>
      </w:r>
      <w:r w:rsidR="005F703D">
        <w:rPr>
          <w:rFonts w:ascii="Trebuchet MS" w:hAnsi="Trebuchet MS"/>
          <w:bCs/>
          <w:sz w:val="22"/>
          <w:szCs w:val="22"/>
        </w:rPr>
        <w:t>Paterson.  Nuala McKinlay (SBC)</w:t>
      </w:r>
    </w:p>
    <w:p w14:paraId="0C0FE422" w14:textId="63B5456B" w:rsidR="009A2E72" w:rsidRPr="00367F99" w:rsidRDefault="005F703D" w:rsidP="00BC6808">
      <w:pPr>
        <w:spacing w:line="276" w:lineRule="auto"/>
        <w:jc w:val="both"/>
        <w:rPr>
          <w:rFonts w:ascii="Trebuchet MS" w:hAnsi="Trebuchet MS"/>
          <w:bCs/>
          <w:sz w:val="22"/>
          <w:szCs w:val="22"/>
        </w:rPr>
      </w:pPr>
      <w:r>
        <w:rPr>
          <w:rFonts w:ascii="Trebuchet MS" w:hAnsi="Trebuchet MS"/>
          <w:bCs/>
          <w:sz w:val="22"/>
          <w:szCs w:val="22"/>
        </w:rPr>
        <w:t>1</w:t>
      </w:r>
      <w:r w:rsidR="009A2E72" w:rsidRPr="00367F99">
        <w:rPr>
          <w:rFonts w:ascii="Trebuchet MS" w:hAnsi="Trebuchet MS"/>
          <w:bCs/>
          <w:sz w:val="22"/>
          <w:szCs w:val="22"/>
        </w:rPr>
        <w:t xml:space="preserve"> member of the public</w:t>
      </w:r>
      <w:r w:rsidR="004C4902" w:rsidRPr="00367F99">
        <w:rPr>
          <w:rFonts w:ascii="Trebuchet MS" w:hAnsi="Trebuchet MS"/>
          <w:bCs/>
          <w:sz w:val="22"/>
          <w:szCs w:val="22"/>
        </w:rPr>
        <w:t xml:space="preserve"> </w:t>
      </w:r>
      <w:r w:rsidR="00ED39EC" w:rsidRPr="00367F99">
        <w:rPr>
          <w:rFonts w:ascii="Trebuchet MS" w:hAnsi="Trebuchet MS"/>
          <w:b/>
          <w:sz w:val="22"/>
          <w:szCs w:val="22"/>
        </w:rPr>
        <w:t>Apologies</w:t>
      </w:r>
      <w:r w:rsidR="009A2E72" w:rsidRPr="00367F99">
        <w:rPr>
          <w:rFonts w:ascii="Trebuchet MS" w:hAnsi="Trebuchet MS"/>
          <w:bCs/>
          <w:sz w:val="22"/>
          <w:szCs w:val="22"/>
        </w:rPr>
        <w:t>:</w:t>
      </w:r>
      <w:r w:rsidR="00F75B36" w:rsidRPr="00367F99">
        <w:rPr>
          <w:rFonts w:ascii="Trebuchet MS" w:hAnsi="Trebuchet MS"/>
          <w:bCs/>
          <w:sz w:val="22"/>
          <w:szCs w:val="22"/>
        </w:rPr>
        <w:t xml:space="preserve"> </w:t>
      </w:r>
      <w:r w:rsidRPr="00367F99">
        <w:rPr>
          <w:rFonts w:ascii="Trebuchet MS" w:hAnsi="Trebuchet MS"/>
          <w:bCs/>
          <w:sz w:val="22"/>
          <w:szCs w:val="22"/>
        </w:rPr>
        <w:t>Greg Cuthbert,</w:t>
      </w:r>
      <w:r>
        <w:rPr>
          <w:rFonts w:ascii="Trebuchet MS" w:hAnsi="Trebuchet MS"/>
          <w:bCs/>
          <w:sz w:val="22"/>
          <w:szCs w:val="22"/>
        </w:rPr>
        <w:t xml:space="preserve"> </w:t>
      </w:r>
      <w:r w:rsidRPr="00367F99">
        <w:rPr>
          <w:rFonts w:ascii="Trebuchet MS" w:hAnsi="Trebuchet MS"/>
          <w:bCs/>
          <w:sz w:val="22"/>
          <w:szCs w:val="22"/>
        </w:rPr>
        <w:t>Marcus Day</w:t>
      </w:r>
    </w:p>
    <w:p w14:paraId="46C651AB" w14:textId="2988AA55" w:rsidR="009F1EC2" w:rsidRPr="00367F99" w:rsidRDefault="009F1EC2" w:rsidP="00BC6808">
      <w:pPr>
        <w:spacing w:line="276" w:lineRule="auto"/>
        <w:jc w:val="both"/>
        <w:rPr>
          <w:rFonts w:ascii="Trebuchet MS" w:hAnsi="Trebuchet MS"/>
          <w:bCs/>
          <w:sz w:val="22"/>
          <w:szCs w:val="22"/>
        </w:rPr>
      </w:pPr>
    </w:p>
    <w:p w14:paraId="31F691CE" w14:textId="2B1BDD4A" w:rsidR="00EB1CAB" w:rsidRPr="00367F99" w:rsidRDefault="00FD04E3" w:rsidP="00EB1CAB">
      <w:pPr>
        <w:spacing w:line="276" w:lineRule="auto"/>
        <w:jc w:val="both"/>
        <w:rPr>
          <w:rFonts w:ascii="Trebuchet MS" w:hAnsi="Trebuchet MS" w:cstheme="minorHAnsi"/>
          <w:bCs/>
          <w:sz w:val="22"/>
          <w:szCs w:val="22"/>
        </w:rPr>
      </w:pPr>
      <w:r w:rsidRPr="00367F99">
        <w:rPr>
          <w:rFonts w:ascii="Trebuchet MS" w:hAnsi="Trebuchet MS"/>
          <w:b/>
          <w:sz w:val="22"/>
          <w:szCs w:val="22"/>
        </w:rPr>
        <w:t>Welcome</w:t>
      </w:r>
      <w:r w:rsidR="00AB4A16" w:rsidRPr="00367F99">
        <w:rPr>
          <w:rFonts w:ascii="Trebuchet MS" w:hAnsi="Trebuchet MS"/>
          <w:b/>
          <w:sz w:val="22"/>
          <w:szCs w:val="22"/>
        </w:rPr>
        <w:t>:</w:t>
      </w:r>
      <w:r w:rsidR="004C4902" w:rsidRPr="00367F99">
        <w:rPr>
          <w:rFonts w:ascii="Trebuchet MS" w:hAnsi="Trebuchet MS"/>
          <w:b/>
          <w:sz w:val="22"/>
          <w:szCs w:val="22"/>
        </w:rPr>
        <w:t xml:space="preserve"> </w:t>
      </w:r>
      <w:r w:rsidR="005F703D">
        <w:rPr>
          <w:rFonts w:ascii="Trebuchet MS" w:hAnsi="Trebuchet MS"/>
          <w:bCs/>
          <w:sz w:val="22"/>
          <w:szCs w:val="22"/>
        </w:rPr>
        <w:t xml:space="preserve">LP </w:t>
      </w:r>
      <w:r w:rsidR="009A2E72" w:rsidRPr="00367F99">
        <w:rPr>
          <w:rFonts w:ascii="Trebuchet MS" w:hAnsi="Trebuchet MS"/>
          <w:bCs/>
          <w:sz w:val="22"/>
          <w:szCs w:val="22"/>
        </w:rPr>
        <w:t>welcomed all to the meeting</w:t>
      </w:r>
      <w:r w:rsidRPr="00367F99">
        <w:rPr>
          <w:rFonts w:ascii="Trebuchet MS" w:hAnsi="Trebuchet MS"/>
          <w:bCs/>
          <w:sz w:val="22"/>
          <w:szCs w:val="22"/>
        </w:rPr>
        <w:t xml:space="preserve">. </w:t>
      </w:r>
    </w:p>
    <w:p w14:paraId="124E6BC5" w14:textId="7FA093F0" w:rsidR="00EB1CAB" w:rsidRPr="00367F99" w:rsidRDefault="00EB1CAB" w:rsidP="00EB1CAB">
      <w:pPr>
        <w:rPr>
          <w:rFonts w:ascii="Trebuchet MS" w:hAnsi="Trebuchet MS" w:cstheme="minorHAnsi"/>
          <w:sz w:val="22"/>
          <w:szCs w:val="22"/>
          <w:lang w:eastAsia="en-GB"/>
        </w:rPr>
      </w:pPr>
    </w:p>
    <w:p w14:paraId="544FDB26" w14:textId="55D2208B" w:rsidR="00EB1CAB" w:rsidRPr="005F703D" w:rsidRDefault="00EB1CAB" w:rsidP="00ED3F32">
      <w:pPr>
        <w:pStyle w:val="ListParagraph"/>
        <w:numPr>
          <w:ilvl w:val="0"/>
          <w:numId w:val="1"/>
        </w:numPr>
        <w:rPr>
          <w:rFonts w:ascii="Trebuchet MS" w:hAnsi="Trebuchet MS" w:cstheme="minorHAnsi"/>
          <w:b/>
          <w:bCs/>
          <w:sz w:val="22"/>
          <w:szCs w:val="22"/>
          <w:lang w:eastAsia="en-GB"/>
        </w:rPr>
      </w:pPr>
      <w:r w:rsidRPr="00367F99">
        <w:rPr>
          <w:rFonts w:ascii="Trebuchet MS" w:hAnsi="Trebuchet MS" w:cstheme="minorHAnsi"/>
          <w:b/>
          <w:bCs/>
          <w:sz w:val="22"/>
          <w:szCs w:val="22"/>
          <w:lang w:eastAsia="en-GB"/>
        </w:rPr>
        <w:t xml:space="preserve">Minutes of the last meeting – </w:t>
      </w:r>
      <w:r w:rsidR="005F703D">
        <w:rPr>
          <w:rFonts w:ascii="Trebuchet MS" w:hAnsi="Trebuchet MS" w:cstheme="minorHAnsi"/>
          <w:b/>
          <w:bCs/>
          <w:sz w:val="22"/>
          <w:szCs w:val="22"/>
          <w:lang w:eastAsia="en-GB"/>
        </w:rPr>
        <w:t>Mar</w:t>
      </w:r>
      <w:r w:rsidRPr="00367F99">
        <w:rPr>
          <w:rFonts w:ascii="Trebuchet MS" w:hAnsi="Trebuchet MS" w:cstheme="minorHAnsi"/>
          <w:b/>
          <w:bCs/>
          <w:sz w:val="22"/>
          <w:szCs w:val="22"/>
          <w:lang w:eastAsia="en-GB"/>
        </w:rPr>
        <w:t xml:space="preserve"> 2021</w:t>
      </w:r>
    </w:p>
    <w:p w14:paraId="794B013A" w14:textId="3150F574" w:rsidR="00EB1CAB" w:rsidRPr="00367F99" w:rsidRDefault="005F703D" w:rsidP="00367F99">
      <w:pPr>
        <w:spacing w:line="276" w:lineRule="auto"/>
        <w:jc w:val="both"/>
        <w:rPr>
          <w:rFonts w:ascii="Trebuchet MS" w:hAnsi="Trebuchet MS" w:cstheme="minorHAnsi"/>
          <w:color w:val="4472C4" w:themeColor="accent1"/>
          <w:sz w:val="22"/>
          <w:szCs w:val="22"/>
          <w:lang w:eastAsia="en-GB"/>
        </w:rPr>
      </w:pPr>
      <w:r>
        <w:rPr>
          <w:rFonts w:ascii="Trebuchet MS" w:hAnsi="Trebuchet MS" w:cstheme="minorHAnsi"/>
          <w:sz w:val="22"/>
          <w:szCs w:val="22"/>
          <w:lang w:eastAsia="en-GB"/>
        </w:rPr>
        <w:t>A</w:t>
      </w:r>
      <w:r w:rsidR="0037500D">
        <w:rPr>
          <w:rFonts w:ascii="Trebuchet MS" w:hAnsi="Trebuchet MS" w:cstheme="minorHAnsi"/>
          <w:sz w:val="22"/>
          <w:szCs w:val="22"/>
          <w:lang w:eastAsia="en-GB"/>
        </w:rPr>
        <w:t>ccepted as a correct,</w:t>
      </w:r>
      <w:r w:rsidR="00367F99" w:rsidRPr="00C171F1">
        <w:rPr>
          <w:rFonts w:ascii="Trebuchet MS" w:hAnsi="Trebuchet MS" w:cstheme="minorHAnsi"/>
          <w:sz w:val="22"/>
          <w:szCs w:val="22"/>
          <w:lang w:eastAsia="en-GB"/>
        </w:rPr>
        <w:t xml:space="preserve"> p</w:t>
      </w:r>
      <w:r w:rsidR="00EB1CAB" w:rsidRPr="00C171F1">
        <w:rPr>
          <w:rFonts w:ascii="Trebuchet MS" w:hAnsi="Trebuchet MS" w:cstheme="minorHAnsi"/>
          <w:sz w:val="22"/>
          <w:szCs w:val="22"/>
          <w:lang w:eastAsia="en-GB"/>
        </w:rPr>
        <w:t>ropose</w:t>
      </w:r>
      <w:r w:rsidR="0037500D">
        <w:rPr>
          <w:rFonts w:ascii="Trebuchet MS" w:hAnsi="Trebuchet MS" w:cstheme="minorHAnsi"/>
          <w:sz w:val="22"/>
          <w:szCs w:val="22"/>
          <w:lang w:eastAsia="en-GB"/>
        </w:rPr>
        <w:t>r</w:t>
      </w:r>
      <w:r w:rsidR="00C171F1" w:rsidRPr="00C171F1">
        <w:rPr>
          <w:rFonts w:ascii="Trebuchet MS" w:hAnsi="Trebuchet MS" w:cstheme="minorHAnsi"/>
          <w:sz w:val="22"/>
          <w:szCs w:val="22"/>
          <w:lang w:eastAsia="en-GB"/>
        </w:rPr>
        <w:t xml:space="preserve"> Margaret Elliot</w:t>
      </w:r>
      <w:r w:rsidR="0037500D">
        <w:rPr>
          <w:rFonts w:ascii="Trebuchet MS" w:hAnsi="Trebuchet MS" w:cstheme="minorHAnsi"/>
          <w:sz w:val="22"/>
          <w:szCs w:val="22"/>
          <w:lang w:eastAsia="en-GB"/>
        </w:rPr>
        <w:t>,</w:t>
      </w:r>
      <w:r w:rsidR="00C171F1" w:rsidRPr="00C171F1">
        <w:rPr>
          <w:rFonts w:ascii="Trebuchet MS" w:hAnsi="Trebuchet MS" w:cstheme="minorHAnsi"/>
          <w:sz w:val="22"/>
          <w:szCs w:val="22"/>
          <w:lang w:eastAsia="en-GB"/>
        </w:rPr>
        <w:t xml:space="preserve"> sec</w:t>
      </w:r>
      <w:r w:rsidR="00EB1CAB" w:rsidRPr="00C171F1">
        <w:rPr>
          <w:rFonts w:ascii="Trebuchet MS" w:hAnsi="Trebuchet MS" w:cstheme="minorHAnsi"/>
          <w:sz w:val="22"/>
          <w:szCs w:val="22"/>
          <w:lang w:eastAsia="en-GB"/>
        </w:rPr>
        <w:t>onde</w:t>
      </w:r>
      <w:r w:rsidR="0037500D">
        <w:rPr>
          <w:rFonts w:ascii="Trebuchet MS" w:hAnsi="Trebuchet MS" w:cstheme="minorHAnsi"/>
          <w:sz w:val="22"/>
          <w:szCs w:val="22"/>
          <w:lang w:eastAsia="en-GB"/>
        </w:rPr>
        <w:t>r</w:t>
      </w:r>
      <w:r w:rsidR="00C171F1" w:rsidRPr="00C171F1">
        <w:rPr>
          <w:rFonts w:ascii="Trebuchet MS" w:hAnsi="Trebuchet MS" w:cstheme="minorHAnsi"/>
          <w:sz w:val="22"/>
          <w:szCs w:val="22"/>
          <w:lang w:eastAsia="en-GB"/>
        </w:rPr>
        <w:t xml:space="preserve"> Keith B</w:t>
      </w:r>
      <w:r>
        <w:rPr>
          <w:rFonts w:ascii="Trebuchet MS" w:hAnsi="Trebuchet MS" w:cstheme="minorHAnsi"/>
          <w:sz w:val="22"/>
          <w:szCs w:val="22"/>
          <w:lang w:eastAsia="en-GB"/>
        </w:rPr>
        <w:t>rough</w:t>
      </w:r>
      <w:r w:rsidR="008D6747">
        <w:rPr>
          <w:rFonts w:ascii="Trebuchet MS" w:hAnsi="Trebuchet MS" w:cstheme="minorHAnsi"/>
          <w:sz w:val="22"/>
          <w:szCs w:val="22"/>
          <w:lang w:eastAsia="en-GB"/>
        </w:rPr>
        <w:t>.</w:t>
      </w:r>
    </w:p>
    <w:p w14:paraId="046F613A" w14:textId="2E502C19" w:rsidR="00EB1CAB" w:rsidRPr="00367F99" w:rsidRDefault="00EB1CAB" w:rsidP="00EB1CAB">
      <w:pPr>
        <w:rPr>
          <w:rFonts w:ascii="Trebuchet MS" w:hAnsi="Trebuchet MS" w:cstheme="minorHAnsi"/>
          <w:sz w:val="22"/>
          <w:szCs w:val="22"/>
          <w:lang w:eastAsia="en-GB"/>
        </w:rPr>
      </w:pPr>
    </w:p>
    <w:p w14:paraId="12387324" w14:textId="56023121" w:rsidR="00E81784" w:rsidRPr="00E81784" w:rsidRDefault="00EB1CAB" w:rsidP="00ED3F32">
      <w:pPr>
        <w:pStyle w:val="ListParagraph"/>
        <w:numPr>
          <w:ilvl w:val="0"/>
          <w:numId w:val="1"/>
        </w:numPr>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Matters arising</w:t>
      </w:r>
      <w:r w:rsidR="0037500D" w:rsidRPr="005F703D">
        <w:rPr>
          <w:rFonts w:ascii="Trebuchet MS" w:hAnsi="Trebuchet MS" w:cstheme="minorHAnsi"/>
          <w:b/>
          <w:bCs/>
          <w:sz w:val="22"/>
          <w:szCs w:val="22"/>
          <w:lang w:eastAsia="en-GB"/>
        </w:rPr>
        <w:t>:</w:t>
      </w:r>
    </w:p>
    <w:p w14:paraId="1CAD09E0" w14:textId="5842E1D3" w:rsidR="00E81784" w:rsidRPr="00E81784" w:rsidRDefault="00E81784" w:rsidP="00ED3F32">
      <w:pPr>
        <w:pStyle w:val="ListParagraph"/>
        <w:numPr>
          <w:ilvl w:val="1"/>
          <w:numId w:val="1"/>
        </w:numPr>
        <w:ind w:left="709"/>
        <w:rPr>
          <w:rFonts w:ascii="Trebuchet MS" w:hAnsi="Trebuchet MS" w:cstheme="minorHAnsi"/>
          <w:b/>
          <w:bCs/>
          <w:sz w:val="22"/>
          <w:szCs w:val="22"/>
          <w:lang w:eastAsia="en-GB"/>
        </w:rPr>
      </w:pPr>
      <w:r>
        <w:rPr>
          <w:rFonts w:ascii="Trebuchet MS" w:hAnsi="Trebuchet MS" w:cstheme="minorHAnsi"/>
          <w:b/>
          <w:bCs/>
          <w:sz w:val="22"/>
          <w:szCs w:val="22"/>
          <w:lang w:eastAsia="en-GB"/>
        </w:rPr>
        <w:t xml:space="preserve">Flooding </w:t>
      </w:r>
    </w:p>
    <w:p w14:paraId="0DCA6436" w14:textId="679A312C" w:rsidR="00E81784" w:rsidRDefault="005F703D" w:rsidP="00115C1B">
      <w:pPr>
        <w:spacing w:line="276" w:lineRule="auto"/>
        <w:ind w:left="709"/>
        <w:jc w:val="both"/>
        <w:rPr>
          <w:rFonts w:ascii="Trebuchet MS" w:hAnsi="Trebuchet MS"/>
          <w:sz w:val="22"/>
          <w:szCs w:val="22"/>
        </w:rPr>
      </w:pPr>
      <w:r w:rsidRPr="00E81784">
        <w:rPr>
          <w:rFonts w:ascii="Trebuchet MS" w:hAnsi="Trebuchet MS" w:cstheme="minorHAnsi"/>
          <w:sz w:val="22"/>
          <w:szCs w:val="22"/>
          <w:lang w:eastAsia="en-GB"/>
        </w:rPr>
        <w:t xml:space="preserve">Newcastleton Volunteer Flood Group </w:t>
      </w:r>
      <w:r w:rsidR="006E6119" w:rsidRPr="00E81784">
        <w:rPr>
          <w:rFonts w:ascii="Trebuchet MS" w:hAnsi="Trebuchet MS" w:cstheme="minorHAnsi"/>
          <w:sz w:val="22"/>
          <w:szCs w:val="22"/>
          <w:lang w:eastAsia="en-GB"/>
        </w:rPr>
        <w:t xml:space="preserve">has </w:t>
      </w:r>
      <w:r w:rsidRPr="00E81784">
        <w:rPr>
          <w:rFonts w:ascii="Trebuchet MS" w:hAnsi="Trebuchet MS" w:cstheme="minorHAnsi"/>
          <w:sz w:val="22"/>
          <w:szCs w:val="22"/>
          <w:lang w:eastAsia="en-GB"/>
        </w:rPr>
        <w:t xml:space="preserve">had 2 meetings, now </w:t>
      </w:r>
      <w:r w:rsidRPr="00E81784">
        <w:rPr>
          <w:rFonts w:ascii="Trebuchet MS" w:hAnsi="Trebuchet MS" w:cstheme="minorHAnsi"/>
          <w:sz w:val="22"/>
          <w:szCs w:val="22"/>
          <w:lang w:eastAsia="en-GB"/>
        </w:rPr>
        <w:t>constituted</w:t>
      </w:r>
      <w:r w:rsidRPr="00E81784">
        <w:rPr>
          <w:rFonts w:ascii="Trebuchet MS" w:hAnsi="Trebuchet MS" w:cstheme="minorHAnsi"/>
          <w:sz w:val="22"/>
          <w:szCs w:val="22"/>
          <w:lang w:eastAsia="en-GB"/>
        </w:rPr>
        <w:t xml:space="preserve"> with </w:t>
      </w:r>
      <w:proofErr w:type="gramStart"/>
      <w:r w:rsidRPr="00E81784">
        <w:rPr>
          <w:rFonts w:ascii="Trebuchet MS" w:hAnsi="Trebuchet MS" w:cstheme="minorHAnsi"/>
          <w:sz w:val="22"/>
          <w:szCs w:val="22"/>
          <w:lang w:eastAsia="en-GB"/>
        </w:rPr>
        <w:t>Chair;</w:t>
      </w:r>
      <w:proofErr w:type="gramEnd"/>
      <w:r w:rsidRPr="00E81784">
        <w:rPr>
          <w:rFonts w:ascii="Trebuchet MS" w:hAnsi="Trebuchet MS" w:cstheme="minorHAnsi"/>
          <w:sz w:val="22"/>
          <w:szCs w:val="22"/>
          <w:lang w:eastAsia="en-GB"/>
        </w:rPr>
        <w:t xml:space="preserve"> Lee Musson and Vice Barry Jackson.  Next meeting to be arranged with SEPA/</w:t>
      </w:r>
      <w:r w:rsidRPr="00E81784">
        <w:rPr>
          <w:rFonts w:ascii="Trebuchet MS" w:hAnsi="Trebuchet MS" w:cstheme="minorHAnsi"/>
          <w:sz w:val="22"/>
          <w:szCs w:val="22"/>
          <w:lang w:eastAsia="en-GB"/>
        </w:rPr>
        <w:t xml:space="preserve">Scottish Water and </w:t>
      </w:r>
      <w:r w:rsidRPr="00E81784">
        <w:rPr>
          <w:rFonts w:ascii="Trebuchet MS" w:hAnsi="Trebuchet MS" w:cstheme="minorHAnsi"/>
          <w:sz w:val="22"/>
          <w:szCs w:val="22"/>
          <w:lang w:eastAsia="en-GB"/>
        </w:rPr>
        <w:t>SBC</w:t>
      </w:r>
      <w:r w:rsidRPr="00E81784">
        <w:rPr>
          <w:rFonts w:ascii="Trebuchet MS" w:hAnsi="Trebuchet MS" w:cstheme="minorHAnsi"/>
          <w:sz w:val="22"/>
          <w:szCs w:val="22"/>
          <w:lang w:eastAsia="en-GB"/>
        </w:rPr>
        <w:t>. Team</w:t>
      </w:r>
      <w:r w:rsidRPr="00E81784">
        <w:rPr>
          <w:rFonts w:ascii="Trebuchet MS" w:hAnsi="Trebuchet MS" w:cstheme="minorHAnsi"/>
          <w:sz w:val="22"/>
          <w:szCs w:val="22"/>
          <w:lang w:eastAsia="en-GB"/>
        </w:rPr>
        <w:t xml:space="preserve"> preparing discussion guide/agenda and hope to have mapping of Holm Hill plans/leaky dams, water catchments</w:t>
      </w:r>
      <w:r w:rsidRPr="00E81784">
        <w:rPr>
          <w:rFonts w:ascii="Trebuchet MS" w:hAnsi="Trebuchet MS" w:cstheme="minorHAnsi"/>
          <w:sz w:val="22"/>
          <w:szCs w:val="22"/>
          <w:lang w:eastAsia="en-GB"/>
        </w:rPr>
        <w:t xml:space="preserve"> to share.  Cllr McAteer contacted both SEPA (via email and post) to request a site visit from the CEO.  No response as yet.  He reported Scottish Waters </w:t>
      </w:r>
      <w:r w:rsidR="006E6119" w:rsidRPr="00E81784">
        <w:rPr>
          <w:rFonts w:ascii="Trebuchet MS" w:hAnsi="Trebuchet MS" w:cstheme="minorHAnsi"/>
          <w:sz w:val="22"/>
          <w:szCs w:val="22"/>
          <w:lang w:eastAsia="en-GB"/>
        </w:rPr>
        <w:t>disappointing</w:t>
      </w:r>
      <w:r w:rsidRPr="00E81784">
        <w:rPr>
          <w:rFonts w:ascii="Trebuchet MS" w:hAnsi="Trebuchet MS" w:cstheme="minorHAnsi"/>
          <w:sz w:val="22"/>
          <w:szCs w:val="22"/>
          <w:lang w:eastAsia="en-GB"/>
        </w:rPr>
        <w:t xml:space="preserve"> reply</w:t>
      </w:r>
      <w:r w:rsidR="00D21036">
        <w:rPr>
          <w:rFonts w:ascii="Trebuchet MS" w:hAnsi="Trebuchet MS" w:cstheme="minorHAnsi"/>
          <w:sz w:val="22"/>
          <w:szCs w:val="22"/>
          <w:lang w:eastAsia="en-GB"/>
        </w:rPr>
        <w:t>,</w:t>
      </w:r>
      <w:r w:rsidR="006E6119" w:rsidRPr="00E81784">
        <w:rPr>
          <w:rFonts w:ascii="Trebuchet MS" w:hAnsi="Trebuchet MS" w:cstheme="minorHAnsi"/>
          <w:sz w:val="22"/>
          <w:szCs w:val="22"/>
          <w:lang w:eastAsia="en-GB"/>
        </w:rPr>
        <w:t xml:space="preserve"> respond</w:t>
      </w:r>
      <w:r w:rsidR="00D21036">
        <w:rPr>
          <w:rFonts w:ascii="Trebuchet MS" w:hAnsi="Trebuchet MS" w:cstheme="minorHAnsi"/>
          <w:sz w:val="22"/>
          <w:szCs w:val="22"/>
          <w:lang w:eastAsia="en-GB"/>
        </w:rPr>
        <w:t>ing</w:t>
      </w:r>
      <w:r w:rsidR="006E6119" w:rsidRPr="00E81784">
        <w:rPr>
          <w:rFonts w:ascii="Trebuchet MS" w:hAnsi="Trebuchet MS" w:cstheme="minorHAnsi"/>
          <w:sz w:val="22"/>
          <w:szCs w:val="22"/>
          <w:lang w:eastAsia="en-GB"/>
        </w:rPr>
        <w:t xml:space="preserve"> that we will </w:t>
      </w:r>
      <w:r w:rsidR="006E6119" w:rsidRPr="00E81784">
        <w:rPr>
          <w:rFonts w:ascii="Trebuchet MS" w:hAnsi="Trebuchet MS"/>
          <w:sz w:val="22"/>
          <w:szCs w:val="22"/>
        </w:rPr>
        <w:t>not accept a ‘standard response’</w:t>
      </w:r>
      <w:r w:rsidR="00D21036">
        <w:rPr>
          <w:rFonts w:ascii="Trebuchet MS" w:hAnsi="Trebuchet MS"/>
          <w:sz w:val="22"/>
          <w:szCs w:val="22"/>
        </w:rPr>
        <w:t>.  He would continue to seek</w:t>
      </w:r>
      <w:r w:rsidR="006E6119" w:rsidRPr="00E81784">
        <w:rPr>
          <w:rFonts w:ascii="Trebuchet MS" w:hAnsi="Trebuchet MS"/>
          <w:sz w:val="22"/>
          <w:szCs w:val="22"/>
        </w:rPr>
        <w:t xml:space="preserve"> an on-site </w:t>
      </w:r>
      <w:r w:rsidR="006E6119" w:rsidRPr="00E81784">
        <w:rPr>
          <w:rFonts w:ascii="Trebuchet MS" w:hAnsi="Trebuchet MS"/>
          <w:sz w:val="22"/>
          <w:szCs w:val="22"/>
        </w:rPr>
        <w:t xml:space="preserve">meeting to discuss the issues </w:t>
      </w:r>
      <w:r w:rsidR="006E6119" w:rsidRPr="00E81784">
        <w:rPr>
          <w:rFonts w:ascii="Trebuchet MS" w:hAnsi="Trebuchet MS"/>
          <w:sz w:val="22"/>
          <w:szCs w:val="22"/>
        </w:rPr>
        <w:t>to establish the extent of the proposed works to address flooding and whether this was concluded.</w:t>
      </w:r>
      <w:r w:rsidR="00E81784" w:rsidRPr="00E81784">
        <w:rPr>
          <w:rFonts w:ascii="Trebuchet MS" w:hAnsi="Trebuchet MS" w:cstheme="minorHAnsi"/>
          <w:b/>
          <w:bCs/>
          <w:sz w:val="22"/>
          <w:szCs w:val="22"/>
          <w:lang w:eastAsia="en-GB"/>
        </w:rPr>
        <w:t xml:space="preserve"> </w:t>
      </w:r>
      <w:r w:rsidR="006E6119" w:rsidRPr="00E81784">
        <w:rPr>
          <w:rFonts w:ascii="Trebuchet MS" w:hAnsi="Trebuchet MS"/>
          <w:sz w:val="22"/>
          <w:szCs w:val="22"/>
        </w:rPr>
        <w:t xml:space="preserve">BE reported that </w:t>
      </w:r>
      <w:proofErr w:type="spellStart"/>
      <w:r w:rsidR="006E6119" w:rsidRPr="00E81784">
        <w:rPr>
          <w:rFonts w:ascii="Trebuchet MS" w:hAnsi="Trebuchet MS"/>
          <w:sz w:val="22"/>
          <w:szCs w:val="22"/>
        </w:rPr>
        <w:t>corrs</w:t>
      </w:r>
      <w:proofErr w:type="spellEnd"/>
      <w:r w:rsidR="006E6119" w:rsidRPr="00E81784">
        <w:rPr>
          <w:rFonts w:ascii="Trebuchet MS" w:hAnsi="Trebuchet MS"/>
          <w:sz w:val="22"/>
          <w:szCs w:val="22"/>
        </w:rPr>
        <w:t xml:space="preserve"> had been received from SEPA D&amp;G regulation team and an invite would be extended to them to attend the meeting when this was confirmed. </w:t>
      </w:r>
    </w:p>
    <w:p w14:paraId="5B9CDE90" w14:textId="77777777" w:rsidR="00E81784" w:rsidRDefault="00E81784" w:rsidP="00115C1B">
      <w:pPr>
        <w:spacing w:line="276" w:lineRule="auto"/>
        <w:ind w:left="709"/>
        <w:jc w:val="both"/>
        <w:rPr>
          <w:rFonts w:ascii="Trebuchet MS" w:hAnsi="Trebuchet MS" w:cstheme="minorHAnsi"/>
          <w:b/>
          <w:bCs/>
          <w:sz w:val="22"/>
          <w:szCs w:val="22"/>
          <w:lang w:eastAsia="en-GB"/>
        </w:rPr>
      </w:pPr>
    </w:p>
    <w:p w14:paraId="4BD7F169" w14:textId="51B5B352" w:rsidR="005F703D" w:rsidRDefault="005F703D" w:rsidP="00ED3F32">
      <w:pPr>
        <w:pStyle w:val="ListParagraph"/>
        <w:numPr>
          <w:ilvl w:val="1"/>
          <w:numId w:val="1"/>
        </w:numPr>
        <w:spacing w:line="276" w:lineRule="auto"/>
        <w:ind w:left="709"/>
        <w:jc w:val="both"/>
        <w:rPr>
          <w:rFonts w:ascii="Trebuchet MS" w:hAnsi="Trebuchet MS" w:cstheme="minorHAnsi"/>
          <w:sz w:val="22"/>
          <w:szCs w:val="22"/>
          <w:lang w:eastAsia="en-GB"/>
        </w:rPr>
      </w:pPr>
      <w:r w:rsidRPr="00E81784">
        <w:rPr>
          <w:rFonts w:ascii="Trebuchet MS" w:hAnsi="Trebuchet MS" w:cstheme="minorHAnsi"/>
          <w:b/>
          <w:bCs/>
          <w:sz w:val="22"/>
          <w:szCs w:val="22"/>
          <w:lang w:eastAsia="en-GB"/>
        </w:rPr>
        <w:t xml:space="preserve">CCTV </w:t>
      </w:r>
      <w:r w:rsidRPr="00E81784">
        <w:rPr>
          <w:rFonts w:ascii="Trebuchet MS" w:hAnsi="Trebuchet MS" w:cstheme="minorHAnsi"/>
          <w:sz w:val="22"/>
          <w:szCs w:val="22"/>
          <w:lang w:eastAsia="en-GB"/>
        </w:rPr>
        <w:t>update</w:t>
      </w:r>
      <w:r w:rsidR="00E81784" w:rsidRPr="00E81784">
        <w:rPr>
          <w:rFonts w:ascii="Trebuchet MS" w:hAnsi="Trebuchet MS" w:cstheme="minorHAnsi"/>
          <w:sz w:val="22"/>
          <w:szCs w:val="22"/>
          <w:lang w:eastAsia="en-GB"/>
        </w:rPr>
        <w:t xml:space="preserve"> KB reported progress; </w:t>
      </w:r>
      <w:r w:rsidRPr="00E81784">
        <w:rPr>
          <w:rFonts w:ascii="Trebuchet MS" w:hAnsi="Trebuchet MS" w:cstheme="minorHAnsi"/>
          <w:sz w:val="22"/>
          <w:szCs w:val="22"/>
          <w:lang w:eastAsia="en-GB"/>
        </w:rPr>
        <w:t>H&amp;H meeting to confirm connections, planning prepared for submission, install on track for June</w:t>
      </w:r>
      <w:r w:rsidR="00D21036">
        <w:rPr>
          <w:rFonts w:ascii="Trebuchet MS" w:hAnsi="Trebuchet MS" w:cstheme="minorHAnsi"/>
          <w:sz w:val="22"/>
          <w:szCs w:val="22"/>
          <w:lang w:eastAsia="en-GB"/>
        </w:rPr>
        <w:t>.  Code of Conduct had been prepared and was nearly finalised.  Ops manual would incorporate the GDPR protocols and be produced near install dates.</w:t>
      </w:r>
    </w:p>
    <w:p w14:paraId="1E288240" w14:textId="77777777" w:rsidR="00E81784" w:rsidRDefault="00E81784" w:rsidP="00115C1B">
      <w:pPr>
        <w:pStyle w:val="ListParagraph"/>
        <w:spacing w:line="276" w:lineRule="auto"/>
        <w:ind w:left="709"/>
        <w:jc w:val="both"/>
        <w:rPr>
          <w:rFonts w:ascii="Trebuchet MS" w:hAnsi="Trebuchet MS" w:cstheme="minorHAnsi"/>
          <w:sz w:val="22"/>
          <w:szCs w:val="22"/>
          <w:lang w:eastAsia="en-GB"/>
        </w:rPr>
      </w:pPr>
    </w:p>
    <w:p w14:paraId="1C1302A1" w14:textId="3F02FB50" w:rsidR="00E81784" w:rsidRPr="00E81784" w:rsidRDefault="005F703D" w:rsidP="00ED3F32">
      <w:pPr>
        <w:pStyle w:val="ListParagraph"/>
        <w:numPr>
          <w:ilvl w:val="1"/>
          <w:numId w:val="1"/>
        </w:numPr>
        <w:spacing w:line="276" w:lineRule="auto"/>
        <w:ind w:left="709"/>
        <w:jc w:val="both"/>
        <w:rPr>
          <w:rFonts w:ascii="Trebuchet MS" w:hAnsi="Trebuchet MS" w:cstheme="minorHAnsi"/>
          <w:sz w:val="22"/>
          <w:szCs w:val="22"/>
          <w:lang w:eastAsia="en-GB"/>
        </w:rPr>
      </w:pPr>
      <w:r w:rsidRPr="00E81784">
        <w:rPr>
          <w:rFonts w:ascii="Trebuchet MS" w:hAnsi="Trebuchet MS" w:cstheme="minorHAnsi"/>
          <w:b/>
          <w:bCs/>
          <w:sz w:val="22"/>
          <w:szCs w:val="22"/>
          <w:lang w:eastAsia="en-GB"/>
        </w:rPr>
        <w:t>Community Maintenance</w:t>
      </w:r>
    </w:p>
    <w:p w14:paraId="3FBA58BF" w14:textId="50475A9A" w:rsidR="00E81784" w:rsidRDefault="005F703D" w:rsidP="00115C1B">
      <w:pPr>
        <w:pStyle w:val="ListParagraph"/>
        <w:spacing w:line="276" w:lineRule="auto"/>
        <w:ind w:left="709"/>
        <w:jc w:val="both"/>
        <w:rPr>
          <w:rFonts w:ascii="Trebuchet MS" w:hAnsi="Trebuchet MS" w:cstheme="minorHAnsi"/>
          <w:sz w:val="22"/>
          <w:szCs w:val="22"/>
          <w:lang w:eastAsia="en-GB"/>
        </w:rPr>
      </w:pPr>
      <w:r w:rsidRPr="00E81784">
        <w:rPr>
          <w:rFonts w:ascii="Trebuchet MS" w:hAnsi="Trebuchet MS" w:cstheme="minorHAnsi"/>
          <w:b/>
          <w:bCs/>
          <w:sz w:val="22"/>
          <w:szCs w:val="22"/>
          <w:lang w:eastAsia="en-GB"/>
        </w:rPr>
        <w:t>Pathways Houghton Park</w:t>
      </w:r>
      <w:r w:rsidR="00E81784" w:rsidRPr="00E81784">
        <w:rPr>
          <w:rFonts w:ascii="Trebuchet MS" w:hAnsi="Trebuchet MS" w:cstheme="minorHAnsi"/>
          <w:b/>
          <w:bCs/>
          <w:sz w:val="22"/>
          <w:szCs w:val="22"/>
          <w:lang w:eastAsia="en-GB"/>
        </w:rPr>
        <w:t xml:space="preserve"> &amp; Oliver Place</w:t>
      </w:r>
      <w:r w:rsidR="00E81784">
        <w:rPr>
          <w:rFonts w:ascii="Trebuchet MS" w:hAnsi="Trebuchet MS" w:cstheme="minorHAnsi"/>
          <w:sz w:val="22"/>
          <w:szCs w:val="22"/>
          <w:lang w:eastAsia="en-GB"/>
        </w:rPr>
        <w:t xml:space="preserve"> </w:t>
      </w:r>
      <w:r w:rsidR="00E81784" w:rsidRPr="00E81784">
        <w:rPr>
          <w:rFonts w:ascii="Trebuchet MS" w:hAnsi="Trebuchet MS" w:cstheme="minorHAnsi"/>
          <w:sz w:val="22"/>
          <w:szCs w:val="22"/>
          <w:lang w:eastAsia="en-GB"/>
        </w:rPr>
        <w:t xml:space="preserve"> – update on when works were to be progressed was sought given the new financial year had commenced</w:t>
      </w:r>
      <w:r w:rsidR="00E81784">
        <w:rPr>
          <w:rFonts w:ascii="Trebuchet MS" w:hAnsi="Trebuchet MS" w:cstheme="minorHAnsi"/>
          <w:sz w:val="22"/>
          <w:szCs w:val="22"/>
          <w:lang w:eastAsia="en-GB"/>
        </w:rPr>
        <w:t xml:space="preserve"> and works had been authorised. </w:t>
      </w:r>
      <w:r w:rsidR="00E81784" w:rsidRPr="00E81784">
        <w:rPr>
          <w:rFonts w:ascii="Trebuchet MS" w:hAnsi="Trebuchet MS" w:cstheme="minorHAnsi"/>
          <w:sz w:val="22"/>
          <w:szCs w:val="22"/>
          <w:lang w:eastAsia="en-GB"/>
        </w:rPr>
        <w:t xml:space="preserve"> Cllr Paterson stated that </w:t>
      </w:r>
      <w:r w:rsidR="00D21036">
        <w:rPr>
          <w:rFonts w:ascii="Trebuchet MS" w:hAnsi="Trebuchet MS" w:cstheme="minorHAnsi"/>
          <w:sz w:val="22"/>
          <w:szCs w:val="22"/>
          <w:lang w:eastAsia="en-GB"/>
        </w:rPr>
        <w:t>SBC would be</w:t>
      </w:r>
      <w:r w:rsidR="00E81784" w:rsidRPr="00E81784">
        <w:rPr>
          <w:rFonts w:ascii="Trebuchet MS" w:hAnsi="Trebuchet MS" w:cstheme="minorHAnsi"/>
          <w:sz w:val="22"/>
          <w:szCs w:val="22"/>
          <w:lang w:eastAsia="en-GB"/>
        </w:rPr>
        <w:t xml:space="preserve"> prioritis</w:t>
      </w:r>
      <w:r w:rsidR="00D21036">
        <w:rPr>
          <w:rFonts w:ascii="Trebuchet MS" w:hAnsi="Trebuchet MS" w:cstheme="minorHAnsi"/>
          <w:sz w:val="22"/>
          <w:szCs w:val="22"/>
          <w:lang w:eastAsia="en-GB"/>
        </w:rPr>
        <w:t>ing works based on urgency</w:t>
      </w:r>
      <w:r w:rsidR="00E81784" w:rsidRPr="00E81784">
        <w:rPr>
          <w:rFonts w:ascii="Trebuchet MS" w:hAnsi="Trebuchet MS" w:cstheme="minorHAnsi"/>
          <w:sz w:val="22"/>
          <w:szCs w:val="22"/>
          <w:lang w:eastAsia="en-GB"/>
        </w:rPr>
        <w:t>, and we had would need to wait.</w:t>
      </w:r>
      <w:r w:rsidR="00E81784">
        <w:rPr>
          <w:rFonts w:ascii="Trebuchet MS" w:hAnsi="Trebuchet MS" w:cstheme="minorHAnsi"/>
          <w:sz w:val="22"/>
          <w:szCs w:val="22"/>
          <w:lang w:eastAsia="en-GB"/>
        </w:rPr>
        <w:t xml:space="preserve"> T</w:t>
      </w:r>
      <w:r w:rsidR="00E81784" w:rsidRPr="00E81784">
        <w:rPr>
          <w:rFonts w:ascii="Trebuchet MS" w:hAnsi="Trebuchet MS" w:cstheme="minorHAnsi"/>
          <w:sz w:val="22"/>
          <w:szCs w:val="22"/>
          <w:lang w:eastAsia="en-GB"/>
        </w:rPr>
        <w:t>his work had been requested for over 3 years a</w:t>
      </w:r>
      <w:r w:rsidR="00E81784">
        <w:rPr>
          <w:rFonts w:ascii="Trebuchet MS" w:hAnsi="Trebuchet MS" w:cstheme="minorHAnsi"/>
          <w:sz w:val="22"/>
          <w:szCs w:val="22"/>
          <w:lang w:eastAsia="en-GB"/>
        </w:rPr>
        <w:t xml:space="preserve">nd was </w:t>
      </w:r>
      <w:r w:rsidR="00E81784" w:rsidRPr="00E81784">
        <w:rPr>
          <w:rFonts w:ascii="Trebuchet MS" w:hAnsi="Trebuchet MS" w:cstheme="minorHAnsi"/>
          <w:sz w:val="22"/>
          <w:szCs w:val="22"/>
          <w:lang w:eastAsia="en-GB"/>
        </w:rPr>
        <w:t>seen as a local priority by the CC.</w:t>
      </w:r>
    </w:p>
    <w:p w14:paraId="0B5E482F" w14:textId="77777777" w:rsidR="00E81784" w:rsidRDefault="00E81784" w:rsidP="00115C1B">
      <w:pPr>
        <w:pStyle w:val="ListParagraph"/>
        <w:spacing w:line="276" w:lineRule="auto"/>
        <w:ind w:left="709"/>
        <w:jc w:val="both"/>
        <w:rPr>
          <w:rFonts w:ascii="Trebuchet MS" w:hAnsi="Trebuchet MS" w:cstheme="minorHAnsi"/>
          <w:sz w:val="22"/>
          <w:szCs w:val="22"/>
          <w:lang w:eastAsia="en-GB"/>
        </w:rPr>
      </w:pPr>
    </w:p>
    <w:p w14:paraId="1E02BFCC" w14:textId="2B198E72" w:rsidR="00E81784" w:rsidRPr="00E81784" w:rsidRDefault="005F703D" w:rsidP="00115C1B">
      <w:pPr>
        <w:pStyle w:val="ListParagraph"/>
        <w:spacing w:line="276" w:lineRule="auto"/>
        <w:ind w:left="709"/>
        <w:jc w:val="both"/>
        <w:rPr>
          <w:rFonts w:ascii="Trebuchet MS" w:hAnsi="Trebuchet MS" w:cstheme="minorHAnsi"/>
          <w:sz w:val="22"/>
          <w:szCs w:val="22"/>
          <w:lang w:eastAsia="en-GB"/>
        </w:rPr>
      </w:pPr>
      <w:r w:rsidRPr="00E81784">
        <w:rPr>
          <w:rFonts w:ascii="Trebuchet MS" w:hAnsi="Trebuchet MS" w:cstheme="minorHAnsi"/>
          <w:b/>
          <w:bCs/>
          <w:sz w:val="22"/>
          <w:szCs w:val="22"/>
          <w:lang w:eastAsia="en-GB"/>
        </w:rPr>
        <w:t xml:space="preserve">Riverside fencing </w:t>
      </w:r>
      <w:r w:rsidR="00E81784" w:rsidRPr="00E81784">
        <w:rPr>
          <w:rFonts w:ascii="Trebuchet MS" w:hAnsi="Trebuchet MS" w:cstheme="minorHAnsi"/>
          <w:sz w:val="22"/>
          <w:szCs w:val="22"/>
          <w:lang w:eastAsia="en-GB"/>
        </w:rPr>
        <w:t>unfortunately further deca</w:t>
      </w:r>
      <w:r w:rsidR="00E81784">
        <w:rPr>
          <w:rFonts w:ascii="Trebuchet MS" w:hAnsi="Trebuchet MS" w:cstheme="minorHAnsi"/>
          <w:sz w:val="22"/>
          <w:szCs w:val="22"/>
          <w:lang w:eastAsia="en-GB"/>
        </w:rPr>
        <w:t>y</w:t>
      </w:r>
      <w:r w:rsidR="00E81784" w:rsidRPr="00E81784">
        <w:rPr>
          <w:rFonts w:ascii="Trebuchet MS" w:hAnsi="Trebuchet MS" w:cstheme="minorHAnsi"/>
          <w:sz w:val="22"/>
          <w:szCs w:val="22"/>
          <w:lang w:eastAsia="en-GB"/>
        </w:rPr>
        <w:t xml:space="preserve"> had occurred on the posts south of the previously replaced section.  A quote had been provided to SBC to request this be covered by small schemes.  All Cllrs confirmed their approval for this to be actioned</w:t>
      </w:r>
      <w:r w:rsidR="00E81784">
        <w:rPr>
          <w:rFonts w:ascii="Trebuchet MS" w:hAnsi="Trebuchet MS" w:cstheme="minorHAnsi"/>
          <w:sz w:val="22"/>
          <w:szCs w:val="22"/>
          <w:lang w:eastAsia="en-GB"/>
        </w:rPr>
        <w:t xml:space="preserve"> and were thanked for their support.  It was hoped this would be actioned prior to lock down being lifted on the border fr</w:t>
      </w:r>
      <w:r w:rsidR="00D21036">
        <w:rPr>
          <w:rFonts w:ascii="Trebuchet MS" w:hAnsi="Trebuchet MS" w:cstheme="minorHAnsi"/>
          <w:sz w:val="22"/>
          <w:szCs w:val="22"/>
          <w:lang w:eastAsia="en-GB"/>
        </w:rPr>
        <w:t>o</w:t>
      </w:r>
      <w:r w:rsidR="00E81784">
        <w:rPr>
          <w:rFonts w:ascii="Trebuchet MS" w:hAnsi="Trebuchet MS" w:cstheme="minorHAnsi"/>
          <w:sz w:val="22"/>
          <w:szCs w:val="22"/>
          <w:lang w:eastAsia="en-GB"/>
        </w:rPr>
        <w:t>m April 26</w:t>
      </w:r>
      <w:r w:rsidR="00E81784" w:rsidRPr="00E81784">
        <w:rPr>
          <w:rFonts w:ascii="Trebuchet MS" w:hAnsi="Trebuchet MS" w:cstheme="minorHAnsi"/>
          <w:sz w:val="22"/>
          <w:szCs w:val="22"/>
          <w:vertAlign w:val="superscript"/>
          <w:lang w:eastAsia="en-GB"/>
        </w:rPr>
        <w:t>th</w:t>
      </w:r>
      <w:r w:rsidR="00E81784">
        <w:rPr>
          <w:rFonts w:ascii="Trebuchet MS" w:hAnsi="Trebuchet MS" w:cstheme="minorHAnsi"/>
          <w:sz w:val="22"/>
          <w:szCs w:val="22"/>
          <w:lang w:eastAsia="en-GB"/>
        </w:rPr>
        <w:t>.</w:t>
      </w:r>
    </w:p>
    <w:p w14:paraId="411A58AF" w14:textId="77777777" w:rsidR="005F703D" w:rsidRPr="005F703D" w:rsidRDefault="005F703D" w:rsidP="00115C1B">
      <w:pPr>
        <w:ind w:left="709"/>
        <w:rPr>
          <w:rFonts w:ascii="Trebuchet MS" w:hAnsi="Trebuchet MS" w:cstheme="minorHAnsi"/>
          <w:sz w:val="22"/>
          <w:szCs w:val="22"/>
          <w:lang w:eastAsia="en-GB"/>
        </w:rPr>
      </w:pPr>
    </w:p>
    <w:p w14:paraId="20AC959C" w14:textId="77777777" w:rsidR="00E81784" w:rsidRDefault="005F703D" w:rsidP="00ED3F32">
      <w:pPr>
        <w:pStyle w:val="ListParagraph"/>
        <w:numPr>
          <w:ilvl w:val="1"/>
          <w:numId w:val="1"/>
        </w:numPr>
        <w:ind w:left="709"/>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Area Partnership update</w:t>
      </w:r>
    </w:p>
    <w:p w14:paraId="7C2FEF35" w14:textId="3A9B37A9" w:rsidR="00B24993" w:rsidRDefault="005F703D" w:rsidP="00115C1B">
      <w:pPr>
        <w:spacing w:line="276" w:lineRule="auto"/>
        <w:ind w:left="709"/>
        <w:jc w:val="both"/>
        <w:rPr>
          <w:rFonts w:ascii="Trebuchet MS" w:hAnsi="Trebuchet MS" w:cstheme="minorHAnsi"/>
          <w:sz w:val="22"/>
          <w:szCs w:val="22"/>
          <w:lang w:eastAsia="en-GB"/>
        </w:rPr>
      </w:pPr>
      <w:r w:rsidRPr="00E81784">
        <w:rPr>
          <w:rFonts w:ascii="Trebuchet MS" w:hAnsi="Trebuchet MS" w:cstheme="minorHAnsi"/>
          <w:sz w:val="22"/>
          <w:szCs w:val="22"/>
          <w:lang w:eastAsia="en-GB"/>
        </w:rPr>
        <w:t xml:space="preserve">SBC </w:t>
      </w:r>
      <w:r w:rsidR="00D21036">
        <w:rPr>
          <w:rFonts w:ascii="Trebuchet MS" w:hAnsi="Trebuchet MS" w:cstheme="minorHAnsi"/>
          <w:sz w:val="22"/>
          <w:szCs w:val="22"/>
          <w:lang w:eastAsia="en-GB"/>
        </w:rPr>
        <w:t xml:space="preserve">had </w:t>
      </w:r>
      <w:r w:rsidRPr="00E81784">
        <w:rPr>
          <w:rFonts w:ascii="Trebuchet MS" w:hAnsi="Trebuchet MS" w:cstheme="minorHAnsi"/>
          <w:sz w:val="22"/>
          <w:szCs w:val="22"/>
          <w:lang w:eastAsia="en-GB"/>
        </w:rPr>
        <w:t xml:space="preserve">agreed a new approach based on the community feedback across the region, none of this finalised much work still to be done.  Tasks separated into AP format and Community Grant Fund.  </w:t>
      </w:r>
      <w:r w:rsidR="00E81784" w:rsidRPr="00E81784">
        <w:rPr>
          <w:rFonts w:ascii="Trebuchet MS" w:hAnsi="Trebuchet MS" w:cstheme="minorHAnsi"/>
          <w:sz w:val="22"/>
          <w:szCs w:val="22"/>
          <w:lang w:eastAsia="en-GB"/>
        </w:rPr>
        <w:t xml:space="preserve"> </w:t>
      </w:r>
      <w:r w:rsidRPr="00E81784">
        <w:rPr>
          <w:rFonts w:ascii="Trebuchet MS" w:hAnsi="Trebuchet MS" w:cstheme="minorHAnsi"/>
          <w:sz w:val="22"/>
          <w:szCs w:val="22"/>
          <w:lang w:eastAsia="en-GB"/>
        </w:rPr>
        <w:t>Meeting this week with officer</w:t>
      </w:r>
      <w:r w:rsidR="00E81784" w:rsidRPr="00E81784">
        <w:rPr>
          <w:rFonts w:ascii="Trebuchet MS" w:hAnsi="Trebuchet MS" w:cstheme="minorHAnsi"/>
          <w:sz w:val="22"/>
          <w:szCs w:val="22"/>
          <w:lang w:eastAsia="en-GB"/>
        </w:rPr>
        <w:t>s</w:t>
      </w:r>
      <w:r w:rsidRPr="00E81784">
        <w:rPr>
          <w:rFonts w:ascii="Trebuchet MS" w:hAnsi="Trebuchet MS" w:cstheme="minorHAnsi"/>
          <w:sz w:val="22"/>
          <w:szCs w:val="22"/>
          <w:lang w:eastAsia="en-GB"/>
        </w:rPr>
        <w:t xml:space="preserve"> to discuss AP further</w:t>
      </w:r>
      <w:r w:rsidR="00D21036">
        <w:rPr>
          <w:rFonts w:ascii="Trebuchet MS" w:hAnsi="Trebuchet MS" w:cstheme="minorHAnsi"/>
          <w:sz w:val="22"/>
          <w:szCs w:val="22"/>
          <w:lang w:eastAsia="en-GB"/>
        </w:rPr>
        <w:t xml:space="preserve">, meeting with communities w/c </w:t>
      </w:r>
      <w:r w:rsidR="00D21036">
        <w:rPr>
          <w:rFonts w:ascii="Trebuchet MS" w:hAnsi="Trebuchet MS" w:cstheme="minorHAnsi"/>
          <w:sz w:val="22"/>
          <w:szCs w:val="22"/>
          <w:lang w:eastAsia="en-GB"/>
        </w:rPr>
        <w:lastRenderedPageBreak/>
        <w:t>April 19</w:t>
      </w:r>
      <w:r w:rsidR="00D21036" w:rsidRPr="00D21036">
        <w:rPr>
          <w:rFonts w:ascii="Trebuchet MS" w:hAnsi="Trebuchet MS" w:cstheme="minorHAnsi"/>
          <w:sz w:val="22"/>
          <w:szCs w:val="22"/>
          <w:vertAlign w:val="superscript"/>
          <w:lang w:eastAsia="en-GB"/>
        </w:rPr>
        <w:t>th</w:t>
      </w:r>
      <w:r w:rsidR="00D21036">
        <w:rPr>
          <w:rFonts w:ascii="Trebuchet MS" w:hAnsi="Trebuchet MS" w:cstheme="minorHAnsi"/>
          <w:sz w:val="22"/>
          <w:szCs w:val="22"/>
          <w:lang w:eastAsia="en-GB"/>
        </w:rPr>
        <w:t xml:space="preserve"> to discuss CF. </w:t>
      </w:r>
      <w:r w:rsidR="00E81784" w:rsidRPr="00E81784">
        <w:rPr>
          <w:rFonts w:ascii="Trebuchet MS" w:hAnsi="Trebuchet MS" w:cstheme="minorHAnsi"/>
          <w:sz w:val="22"/>
          <w:szCs w:val="22"/>
          <w:lang w:eastAsia="en-GB"/>
        </w:rPr>
        <w:t xml:space="preserve">Teviot &amp; Liddesdale Area partnership has already agreed to progress forward as </w:t>
      </w:r>
      <w:r w:rsidRPr="00E81784">
        <w:rPr>
          <w:rFonts w:ascii="Trebuchet MS" w:hAnsi="Trebuchet MS" w:cstheme="minorHAnsi"/>
          <w:sz w:val="22"/>
          <w:szCs w:val="22"/>
          <w:lang w:eastAsia="en-GB"/>
        </w:rPr>
        <w:t xml:space="preserve">two types </w:t>
      </w:r>
      <w:r w:rsidRPr="00D14E58">
        <w:rPr>
          <w:rFonts w:ascii="Trebuchet MS" w:hAnsi="Trebuchet MS" w:cstheme="minorHAnsi"/>
          <w:sz w:val="22"/>
          <w:szCs w:val="22"/>
          <w:lang w:eastAsia="en-GB"/>
        </w:rPr>
        <w:t>of funds</w:t>
      </w:r>
      <w:r w:rsidR="00D14E58" w:rsidRPr="00D14E58">
        <w:rPr>
          <w:rFonts w:ascii="Trebuchet MS" w:hAnsi="Trebuchet MS" w:cstheme="minorHAnsi"/>
          <w:sz w:val="22"/>
          <w:szCs w:val="22"/>
          <w:lang w:eastAsia="en-GB"/>
        </w:rPr>
        <w:t xml:space="preserve">: </w:t>
      </w:r>
    </w:p>
    <w:p w14:paraId="42DAB6BB" w14:textId="77777777" w:rsidR="00B24993" w:rsidRDefault="00B24993" w:rsidP="00115C1B">
      <w:pPr>
        <w:spacing w:line="276" w:lineRule="auto"/>
        <w:ind w:left="709"/>
        <w:jc w:val="both"/>
        <w:rPr>
          <w:rFonts w:ascii="Trebuchet MS" w:hAnsi="Trebuchet MS" w:cstheme="minorHAnsi"/>
          <w:sz w:val="22"/>
          <w:szCs w:val="22"/>
          <w:lang w:eastAsia="en-GB"/>
        </w:rPr>
      </w:pPr>
    </w:p>
    <w:p w14:paraId="361A16B8" w14:textId="507503B2" w:rsidR="005F703D" w:rsidRPr="00D14E58" w:rsidRDefault="005F703D" w:rsidP="00D21036">
      <w:pPr>
        <w:spacing w:line="276" w:lineRule="auto"/>
        <w:ind w:left="709"/>
        <w:jc w:val="both"/>
        <w:rPr>
          <w:rFonts w:ascii="Trebuchet MS" w:hAnsi="Trebuchet MS" w:cstheme="minorHAnsi"/>
          <w:sz w:val="22"/>
          <w:szCs w:val="22"/>
          <w:lang w:eastAsia="en-GB"/>
        </w:rPr>
      </w:pPr>
      <w:r w:rsidRPr="00D14E58">
        <w:rPr>
          <w:rFonts w:ascii="Trebuchet MS" w:hAnsi="Trebuchet MS" w:cstheme="minorHAnsi"/>
          <w:b/>
          <w:bCs/>
          <w:sz w:val="22"/>
          <w:szCs w:val="22"/>
          <w:lang w:eastAsia="en-GB"/>
        </w:rPr>
        <w:t>Type A 50%</w:t>
      </w:r>
      <w:r w:rsidRPr="00D14E58">
        <w:rPr>
          <w:rFonts w:ascii="Trebuchet MS" w:hAnsi="Trebuchet MS" w:cstheme="minorHAnsi"/>
          <w:sz w:val="22"/>
          <w:szCs w:val="22"/>
          <w:lang w:eastAsia="en-GB"/>
        </w:rPr>
        <w:t xml:space="preserve"> of total pot allocated into 10</w:t>
      </w:r>
      <w:r w:rsidR="00D21036">
        <w:rPr>
          <w:rFonts w:ascii="Trebuchet MS" w:hAnsi="Trebuchet MS" w:cstheme="minorHAnsi"/>
          <w:sz w:val="22"/>
          <w:szCs w:val="22"/>
          <w:lang w:eastAsia="en-GB"/>
        </w:rPr>
        <w:t xml:space="preserve"> </w:t>
      </w:r>
      <w:r w:rsidRPr="00D14E58">
        <w:rPr>
          <w:rFonts w:ascii="Trebuchet MS" w:hAnsi="Trebuchet MS" w:cstheme="minorHAnsi"/>
          <w:sz w:val="22"/>
          <w:szCs w:val="22"/>
          <w:lang w:eastAsia="en-GB"/>
        </w:rPr>
        <w:t xml:space="preserve">shares (all CC regions get 1 share </w:t>
      </w:r>
      <w:proofErr w:type="spellStart"/>
      <w:r w:rsidRPr="00D14E58">
        <w:rPr>
          <w:rFonts w:ascii="Trebuchet MS" w:hAnsi="Trebuchet MS" w:cstheme="minorHAnsi"/>
          <w:sz w:val="22"/>
          <w:szCs w:val="22"/>
          <w:lang w:eastAsia="en-GB"/>
        </w:rPr>
        <w:t>exc</w:t>
      </w:r>
      <w:proofErr w:type="spellEnd"/>
      <w:r w:rsidRPr="00D14E58">
        <w:rPr>
          <w:rFonts w:ascii="Trebuchet MS" w:hAnsi="Trebuchet MS" w:cstheme="minorHAnsi"/>
          <w:sz w:val="22"/>
          <w:szCs w:val="22"/>
          <w:lang w:eastAsia="en-GB"/>
        </w:rPr>
        <w:t xml:space="preserve"> Burnfoo</w:t>
      </w:r>
      <w:r w:rsidR="00D21036">
        <w:rPr>
          <w:rFonts w:ascii="Trebuchet MS" w:hAnsi="Trebuchet MS" w:cstheme="minorHAnsi"/>
          <w:sz w:val="22"/>
          <w:szCs w:val="22"/>
          <w:lang w:eastAsia="en-GB"/>
        </w:rPr>
        <w:t>t/</w:t>
      </w:r>
      <w:r w:rsidRPr="00D14E58">
        <w:rPr>
          <w:rFonts w:ascii="Trebuchet MS" w:hAnsi="Trebuchet MS" w:cstheme="minorHAnsi"/>
          <w:sz w:val="22"/>
          <w:szCs w:val="22"/>
          <w:lang w:eastAsia="en-GB"/>
        </w:rPr>
        <w:t>Hawick who get 2)</w:t>
      </w:r>
      <w:r w:rsidR="00D14E58" w:rsidRPr="00D14E58">
        <w:rPr>
          <w:rFonts w:ascii="Trebuchet MS" w:hAnsi="Trebuchet MS" w:cstheme="minorHAnsi"/>
          <w:sz w:val="22"/>
          <w:szCs w:val="22"/>
          <w:lang w:eastAsia="en-GB"/>
        </w:rPr>
        <w:t>. Based on 2021-22 budgets</w:t>
      </w:r>
      <w:r w:rsidR="00D14E58" w:rsidRPr="00D14E58">
        <w:rPr>
          <w:rFonts w:ascii="Trebuchet MS" w:hAnsi="Trebuchet MS" w:cstheme="minorHAnsi"/>
          <w:b/>
          <w:bCs/>
          <w:sz w:val="22"/>
          <w:szCs w:val="22"/>
          <w:lang w:eastAsia="en-GB"/>
        </w:rPr>
        <w:t xml:space="preserve"> </w:t>
      </w:r>
      <w:r w:rsidR="00D14E58" w:rsidRPr="00D14E58">
        <w:rPr>
          <w:rFonts w:ascii="Trebuchet MS" w:hAnsi="Trebuchet MS" w:cstheme="minorHAnsi"/>
          <w:sz w:val="22"/>
          <w:szCs w:val="22"/>
          <w:lang w:eastAsia="en-GB"/>
        </w:rPr>
        <w:t>t</w:t>
      </w:r>
      <w:r w:rsidRPr="00D14E58">
        <w:rPr>
          <w:rFonts w:ascii="Trebuchet MS" w:hAnsi="Trebuchet MS" w:cstheme="minorHAnsi"/>
          <w:sz w:val="22"/>
          <w:szCs w:val="22"/>
          <w:lang w:eastAsia="en-GB"/>
        </w:rPr>
        <w:t xml:space="preserve">his </w:t>
      </w:r>
      <w:r w:rsidR="00D21036">
        <w:rPr>
          <w:rFonts w:ascii="Trebuchet MS" w:hAnsi="Trebuchet MS" w:cstheme="minorHAnsi"/>
          <w:sz w:val="22"/>
          <w:szCs w:val="22"/>
          <w:lang w:eastAsia="en-GB"/>
        </w:rPr>
        <w:t xml:space="preserve">equates to </w:t>
      </w:r>
      <w:r w:rsidRPr="00D14E58">
        <w:rPr>
          <w:rFonts w:ascii="Trebuchet MS" w:hAnsi="Trebuchet MS" w:cstheme="minorHAnsi"/>
          <w:sz w:val="22"/>
          <w:szCs w:val="22"/>
          <w:lang w:eastAsia="en-GB"/>
        </w:rPr>
        <w:t>£21k</w:t>
      </w:r>
      <w:r w:rsidR="00D21036">
        <w:rPr>
          <w:rFonts w:ascii="Trebuchet MS" w:hAnsi="Trebuchet MS" w:cstheme="minorHAnsi"/>
          <w:sz w:val="22"/>
          <w:szCs w:val="22"/>
          <w:lang w:eastAsia="en-GB"/>
        </w:rPr>
        <w:t>/</w:t>
      </w:r>
      <w:r w:rsidRPr="00D14E58">
        <w:rPr>
          <w:rFonts w:ascii="Trebuchet MS" w:hAnsi="Trebuchet MS" w:cstheme="minorHAnsi"/>
          <w:sz w:val="22"/>
          <w:szCs w:val="22"/>
          <w:lang w:eastAsia="en-GB"/>
        </w:rPr>
        <w:t xml:space="preserve">£2.1k </w:t>
      </w:r>
      <w:r w:rsidR="00D14E58" w:rsidRPr="00D14E58">
        <w:rPr>
          <w:rFonts w:ascii="Trebuchet MS" w:hAnsi="Trebuchet MS" w:cstheme="minorHAnsi"/>
          <w:sz w:val="22"/>
          <w:szCs w:val="22"/>
          <w:lang w:eastAsia="en-GB"/>
        </w:rPr>
        <w:t>pr rural CC</w:t>
      </w:r>
      <w:r w:rsidR="00D21036">
        <w:rPr>
          <w:rFonts w:ascii="Trebuchet MS" w:hAnsi="Trebuchet MS" w:cstheme="minorHAnsi"/>
          <w:sz w:val="22"/>
          <w:szCs w:val="22"/>
          <w:lang w:eastAsia="en-GB"/>
        </w:rPr>
        <w:t>. Wider d</w:t>
      </w:r>
      <w:r w:rsidRPr="00D14E58">
        <w:rPr>
          <w:rFonts w:ascii="Trebuchet MS" w:hAnsi="Trebuchet MS" w:cstheme="minorHAnsi"/>
          <w:sz w:val="22"/>
          <w:szCs w:val="22"/>
          <w:lang w:eastAsia="en-GB"/>
        </w:rPr>
        <w:t>iscussion need</w:t>
      </w:r>
      <w:r w:rsidR="00D21036">
        <w:rPr>
          <w:rFonts w:ascii="Trebuchet MS" w:hAnsi="Trebuchet MS" w:cstheme="minorHAnsi"/>
          <w:sz w:val="22"/>
          <w:szCs w:val="22"/>
          <w:lang w:eastAsia="en-GB"/>
        </w:rPr>
        <w:t>ed</w:t>
      </w:r>
      <w:r w:rsidRPr="00D14E58">
        <w:rPr>
          <w:rFonts w:ascii="Trebuchet MS" w:hAnsi="Trebuchet MS" w:cstheme="minorHAnsi"/>
          <w:sz w:val="22"/>
          <w:szCs w:val="22"/>
          <w:lang w:eastAsia="en-GB"/>
        </w:rPr>
        <w:t xml:space="preserve"> to establish how </w:t>
      </w:r>
      <w:r w:rsidR="00D21036">
        <w:rPr>
          <w:rFonts w:ascii="Trebuchet MS" w:hAnsi="Trebuchet MS" w:cstheme="minorHAnsi"/>
          <w:sz w:val="22"/>
          <w:szCs w:val="22"/>
          <w:lang w:eastAsia="en-GB"/>
        </w:rPr>
        <w:t xml:space="preserve">set criteria for this. </w:t>
      </w:r>
      <w:r w:rsidR="00D14E58" w:rsidRPr="00D14E58">
        <w:rPr>
          <w:rFonts w:ascii="Trebuchet MS" w:hAnsi="Trebuchet MS" w:cstheme="minorHAnsi"/>
          <w:sz w:val="22"/>
          <w:szCs w:val="22"/>
          <w:lang w:eastAsia="en-GB"/>
        </w:rPr>
        <w:t>A</w:t>
      </w:r>
      <w:r w:rsidR="00D21036">
        <w:rPr>
          <w:rFonts w:ascii="Trebuchet MS" w:hAnsi="Trebuchet MS" w:cstheme="minorHAnsi"/>
          <w:sz w:val="22"/>
          <w:szCs w:val="22"/>
          <w:lang w:eastAsia="en-GB"/>
        </w:rPr>
        <w:t xml:space="preserve">n </w:t>
      </w:r>
      <w:r w:rsidR="00D14E58" w:rsidRPr="00D14E58">
        <w:rPr>
          <w:rFonts w:ascii="Trebuchet MS" w:hAnsi="Trebuchet MS" w:cstheme="minorHAnsi"/>
          <w:sz w:val="22"/>
          <w:szCs w:val="22"/>
          <w:lang w:eastAsia="en-GB"/>
        </w:rPr>
        <w:t xml:space="preserve">approach would be </w:t>
      </w:r>
      <w:proofErr w:type="gramStart"/>
      <w:r w:rsidR="00D14E58" w:rsidRPr="00D14E58">
        <w:rPr>
          <w:rFonts w:ascii="Trebuchet MS" w:hAnsi="Trebuchet MS" w:cstheme="minorHAnsi"/>
          <w:sz w:val="22"/>
          <w:szCs w:val="22"/>
          <w:lang w:eastAsia="en-GB"/>
        </w:rPr>
        <w:t>circulate</w:t>
      </w:r>
      <w:r w:rsidR="00D21036">
        <w:rPr>
          <w:rFonts w:ascii="Trebuchet MS" w:hAnsi="Trebuchet MS" w:cstheme="minorHAnsi"/>
          <w:sz w:val="22"/>
          <w:szCs w:val="22"/>
          <w:lang w:eastAsia="en-GB"/>
        </w:rPr>
        <w:t>d</w:t>
      </w:r>
      <w:proofErr w:type="gramEnd"/>
      <w:r w:rsidR="00D21036">
        <w:rPr>
          <w:rFonts w:ascii="Trebuchet MS" w:hAnsi="Trebuchet MS" w:cstheme="minorHAnsi"/>
          <w:sz w:val="22"/>
          <w:szCs w:val="22"/>
          <w:lang w:eastAsia="en-GB"/>
        </w:rPr>
        <w:t xml:space="preserve"> </w:t>
      </w:r>
      <w:r w:rsidR="00D14E58" w:rsidRPr="00D14E58">
        <w:rPr>
          <w:rFonts w:ascii="Trebuchet MS" w:hAnsi="Trebuchet MS" w:cstheme="minorHAnsi"/>
          <w:sz w:val="22"/>
          <w:szCs w:val="22"/>
          <w:lang w:eastAsia="en-GB"/>
        </w:rPr>
        <w:t>and the community asked to respond</w:t>
      </w:r>
      <w:r w:rsidR="00D21036">
        <w:rPr>
          <w:rFonts w:ascii="Trebuchet MS" w:hAnsi="Trebuchet MS" w:cstheme="minorHAnsi"/>
          <w:sz w:val="22"/>
          <w:szCs w:val="22"/>
          <w:lang w:eastAsia="en-GB"/>
        </w:rPr>
        <w:t>, suggestions for discussion:</w:t>
      </w:r>
    </w:p>
    <w:p w14:paraId="21E65B66"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Max of £500 pr application constituted groups?</w:t>
      </w:r>
    </w:p>
    <w:p w14:paraId="1D4D27A2"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Unconstituted groups could apply for max of £250?</w:t>
      </w:r>
    </w:p>
    <w:p w14:paraId="33F62195"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Split into rounds or gone when it is gone?</w:t>
      </w:r>
    </w:p>
    <w:p w14:paraId="4F92314B" w14:textId="5C629448"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Panel to score applications? Who should be on it? young person’s panel?</w:t>
      </w:r>
    </w:p>
    <w:p w14:paraId="3679EC1A" w14:textId="26C418BF" w:rsidR="005F703D" w:rsidRPr="00D14E58" w:rsidRDefault="005F703D" w:rsidP="00ED3F32">
      <w:pPr>
        <w:pStyle w:val="ListParagraph"/>
        <w:numPr>
          <w:ilvl w:val="1"/>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Assessed like procurement bid so it is a fair assessment</w:t>
      </w:r>
      <w:r w:rsidR="00D14E58" w:rsidRPr="00D14E58">
        <w:rPr>
          <w:rFonts w:ascii="Trebuchet MS" w:hAnsi="Trebuchet MS" w:cstheme="minorHAnsi"/>
          <w:sz w:val="22"/>
          <w:szCs w:val="22"/>
          <w:lang w:eastAsia="en-GB"/>
        </w:rPr>
        <w:t>?</w:t>
      </w:r>
      <w:r w:rsidRPr="00D14E58">
        <w:rPr>
          <w:rFonts w:ascii="Trebuchet MS" w:hAnsi="Trebuchet MS" w:cstheme="minorHAnsi"/>
          <w:sz w:val="22"/>
          <w:szCs w:val="22"/>
          <w:lang w:eastAsia="en-GB"/>
        </w:rPr>
        <w:t xml:space="preserve"> </w:t>
      </w:r>
    </w:p>
    <w:p w14:paraId="7E6383D3" w14:textId="77777777" w:rsidR="005F703D" w:rsidRPr="00D14E58" w:rsidRDefault="005F703D" w:rsidP="00ED3F32">
      <w:pPr>
        <w:pStyle w:val="ListParagraph"/>
        <w:numPr>
          <w:ilvl w:val="1"/>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Scores published so all can learn reasoning behind awards/not granted</w:t>
      </w:r>
    </w:p>
    <w:p w14:paraId="4AC52273"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What type of projects?  Environmental? Young people?</w:t>
      </w:r>
    </w:p>
    <w:p w14:paraId="3AC63E0B" w14:textId="77777777" w:rsidR="00D14E58" w:rsidRPr="00D14E58" w:rsidRDefault="00D14E58" w:rsidP="00D14E58">
      <w:pPr>
        <w:spacing w:line="276" w:lineRule="auto"/>
        <w:jc w:val="both"/>
        <w:rPr>
          <w:rFonts w:ascii="Trebuchet MS" w:hAnsi="Trebuchet MS" w:cstheme="minorHAnsi"/>
          <w:sz w:val="22"/>
          <w:szCs w:val="22"/>
          <w:lang w:eastAsia="en-GB"/>
        </w:rPr>
      </w:pPr>
    </w:p>
    <w:p w14:paraId="1332D1A9" w14:textId="569F0515" w:rsidR="00D21036" w:rsidRDefault="005F703D" w:rsidP="00D21036">
      <w:pPr>
        <w:spacing w:line="276" w:lineRule="auto"/>
        <w:ind w:left="720"/>
        <w:jc w:val="both"/>
        <w:rPr>
          <w:rFonts w:ascii="Trebuchet MS" w:hAnsi="Trebuchet MS" w:cstheme="minorHAnsi"/>
          <w:sz w:val="22"/>
          <w:szCs w:val="22"/>
          <w:lang w:eastAsia="en-GB"/>
        </w:rPr>
      </w:pPr>
      <w:r w:rsidRPr="00D14E58">
        <w:rPr>
          <w:rFonts w:ascii="Trebuchet MS" w:hAnsi="Trebuchet MS" w:cstheme="minorHAnsi"/>
          <w:sz w:val="22"/>
          <w:szCs w:val="22"/>
          <w:lang w:eastAsia="en-GB"/>
        </w:rPr>
        <w:t xml:space="preserve">Awards </w:t>
      </w:r>
      <w:r w:rsidR="00D21036">
        <w:rPr>
          <w:rFonts w:ascii="Trebuchet MS" w:hAnsi="Trebuchet MS" w:cstheme="minorHAnsi"/>
          <w:sz w:val="22"/>
          <w:szCs w:val="22"/>
          <w:lang w:eastAsia="en-GB"/>
        </w:rPr>
        <w:t xml:space="preserve">would then be </w:t>
      </w:r>
      <w:r w:rsidRPr="00D14E58">
        <w:rPr>
          <w:rFonts w:ascii="Trebuchet MS" w:hAnsi="Trebuchet MS" w:cstheme="minorHAnsi"/>
          <w:sz w:val="22"/>
          <w:szCs w:val="22"/>
          <w:lang w:eastAsia="en-GB"/>
        </w:rPr>
        <w:t>reviewed/scored locally</w:t>
      </w:r>
      <w:r w:rsidR="00D21036">
        <w:rPr>
          <w:rFonts w:ascii="Trebuchet MS" w:hAnsi="Trebuchet MS" w:cstheme="minorHAnsi"/>
          <w:sz w:val="22"/>
          <w:szCs w:val="22"/>
          <w:lang w:eastAsia="en-GB"/>
        </w:rPr>
        <w:t xml:space="preserve">, </w:t>
      </w:r>
      <w:r w:rsidRPr="00D14E58">
        <w:rPr>
          <w:rFonts w:ascii="Trebuchet MS" w:hAnsi="Trebuchet MS" w:cstheme="minorHAnsi"/>
          <w:sz w:val="22"/>
          <w:szCs w:val="22"/>
          <w:lang w:eastAsia="en-GB"/>
        </w:rPr>
        <w:t xml:space="preserve">winning bids </w:t>
      </w:r>
      <w:r w:rsidR="00D21036">
        <w:rPr>
          <w:rFonts w:ascii="Trebuchet MS" w:hAnsi="Trebuchet MS" w:cstheme="minorHAnsi"/>
          <w:sz w:val="22"/>
          <w:szCs w:val="22"/>
          <w:lang w:eastAsia="en-GB"/>
        </w:rPr>
        <w:t>submitted</w:t>
      </w:r>
      <w:r w:rsidRPr="00D14E58">
        <w:rPr>
          <w:rFonts w:ascii="Trebuchet MS" w:hAnsi="Trebuchet MS" w:cstheme="minorHAnsi"/>
          <w:sz w:val="22"/>
          <w:szCs w:val="22"/>
          <w:lang w:eastAsia="en-GB"/>
        </w:rPr>
        <w:t xml:space="preserve"> to AP for final sign off – shortlisted groups expected to attend to support their bid and speak if need be</w:t>
      </w:r>
      <w:r w:rsidR="00D21036">
        <w:rPr>
          <w:rFonts w:ascii="Trebuchet MS" w:hAnsi="Trebuchet MS" w:cstheme="minorHAnsi"/>
          <w:sz w:val="22"/>
          <w:szCs w:val="22"/>
          <w:lang w:eastAsia="en-GB"/>
        </w:rPr>
        <w:t>.</w:t>
      </w:r>
    </w:p>
    <w:p w14:paraId="231B436D" w14:textId="77777777" w:rsidR="00D21036" w:rsidRDefault="00D21036" w:rsidP="00D21036">
      <w:pPr>
        <w:spacing w:line="276" w:lineRule="auto"/>
        <w:ind w:left="720"/>
        <w:jc w:val="both"/>
        <w:rPr>
          <w:rFonts w:ascii="Trebuchet MS" w:hAnsi="Trebuchet MS" w:cstheme="minorHAnsi"/>
          <w:sz w:val="22"/>
          <w:szCs w:val="22"/>
          <w:lang w:eastAsia="en-GB"/>
        </w:rPr>
      </w:pPr>
    </w:p>
    <w:p w14:paraId="00267EED" w14:textId="1FA1F406" w:rsidR="005F703D" w:rsidRPr="00115C1B" w:rsidRDefault="005F703D" w:rsidP="00D21036">
      <w:pPr>
        <w:spacing w:line="276" w:lineRule="auto"/>
        <w:ind w:left="720"/>
        <w:jc w:val="both"/>
        <w:rPr>
          <w:rFonts w:ascii="Trebuchet MS" w:hAnsi="Trebuchet MS" w:cstheme="minorHAnsi"/>
          <w:sz w:val="22"/>
          <w:szCs w:val="22"/>
          <w:lang w:eastAsia="en-GB"/>
        </w:rPr>
      </w:pPr>
      <w:r w:rsidRPr="00D14E58">
        <w:rPr>
          <w:rFonts w:ascii="Trebuchet MS" w:hAnsi="Trebuchet MS" w:cstheme="minorHAnsi"/>
          <w:b/>
          <w:bCs/>
          <w:sz w:val="22"/>
          <w:szCs w:val="22"/>
          <w:lang w:eastAsia="en-GB"/>
        </w:rPr>
        <w:t xml:space="preserve">Type B fund </w:t>
      </w:r>
      <w:r w:rsidRPr="00D14E58">
        <w:rPr>
          <w:rFonts w:ascii="Trebuchet MS" w:hAnsi="Trebuchet MS" w:cstheme="minorHAnsi"/>
          <w:sz w:val="22"/>
          <w:szCs w:val="22"/>
          <w:lang w:eastAsia="en-GB"/>
        </w:rPr>
        <w:t>– anyone within the T&amp;L AP can bid for this.</w:t>
      </w:r>
    </w:p>
    <w:p w14:paraId="5FDFF3FB"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 xml:space="preserve">Should it be themed?  </w:t>
      </w:r>
    </w:p>
    <w:p w14:paraId="2D9FD2A1"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 xml:space="preserve">Should it only relate to local place plans?  </w:t>
      </w:r>
    </w:p>
    <w:p w14:paraId="676048AC"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Should preference be given to bids benefiting more than 1 CC area? Flooding, forestry, dark skies etc?</w:t>
      </w:r>
    </w:p>
    <w:p w14:paraId="73D0D4AF" w14:textId="136284BB" w:rsidR="005F703D" w:rsidRPr="00D14E58" w:rsidRDefault="00D14E58"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What should the f</w:t>
      </w:r>
      <w:r w:rsidR="005F703D" w:rsidRPr="00D14E58">
        <w:rPr>
          <w:rFonts w:ascii="Trebuchet MS" w:hAnsi="Trebuchet MS" w:cstheme="minorHAnsi"/>
          <w:sz w:val="22"/>
          <w:szCs w:val="22"/>
          <w:lang w:eastAsia="en-GB"/>
        </w:rPr>
        <w:t>requency of awards</w:t>
      </w:r>
      <w:r w:rsidRPr="00D14E58">
        <w:rPr>
          <w:rFonts w:ascii="Trebuchet MS" w:hAnsi="Trebuchet MS" w:cstheme="minorHAnsi"/>
          <w:sz w:val="22"/>
          <w:szCs w:val="22"/>
          <w:lang w:eastAsia="en-GB"/>
        </w:rPr>
        <w:t xml:space="preserve"> be?</w:t>
      </w:r>
    </w:p>
    <w:p w14:paraId="2D7C347D" w14:textId="77777777" w:rsidR="005F703D" w:rsidRPr="00D14E58" w:rsidRDefault="005F703D" w:rsidP="00ED3F32">
      <w:pPr>
        <w:pStyle w:val="ListParagraph"/>
        <w:numPr>
          <w:ilvl w:val="0"/>
          <w:numId w:val="2"/>
        </w:numPr>
        <w:spacing w:line="276" w:lineRule="auto"/>
        <w:ind w:left="1418"/>
        <w:jc w:val="both"/>
        <w:rPr>
          <w:rFonts w:ascii="Trebuchet MS" w:hAnsi="Trebuchet MS" w:cstheme="minorHAnsi"/>
          <w:sz w:val="22"/>
          <w:szCs w:val="22"/>
          <w:lang w:eastAsia="en-GB"/>
        </w:rPr>
      </w:pPr>
      <w:r w:rsidRPr="00D14E58">
        <w:rPr>
          <w:rFonts w:ascii="Trebuchet MS" w:hAnsi="Trebuchet MS" w:cstheme="minorHAnsi"/>
          <w:sz w:val="22"/>
          <w:szCs w:val="22"/>
          <w:lang w:eastAsia="en-GB"/>
        </w:rPr>
        <w:t>Max level of award given low fund for this year?</w:t>
      </w:r>
    </w:p>
    <w:p w14:paraId="10F65D14" w14:textId="77777777" w:rsidR="005F703D" w:rsidRPr="005F703D" w:rsidRDefault="005F703D" w:rsidP="005F703D">
      <w:pPr>
        <w:rPr>
          <w:rFonts w:ascii="Trebuchet MS" w:hAnsi="Trebuchet MS" w:cstheme="minorHAnsi"/>
          <w:sz w:val="22"/>
          <w:szCs w:val="22"/>
          <w:lang w:eastAsia="en-GB"/>
        </w:rPr>
      </w:pPr>
    </w:p>
    <w:p w14:paraId="460C35E6" w14:textId="77777777" w:rsidR="00D14E58" w:rsidRDefault="005F703D" w:rsidP="00ED3F32">
      <w:pPr>
        <w:pStyle w:val="ListParagraph"/>
        <w:numPr>
          <w:ilvl w:val="1"/>
          <w:numId w:val="1"/>
        </w:numPr>
        <w:ind w:left="1134"/>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Community Voices Project</w:t>
      </w:r>
    </w:p>
    <w:p w14:paraId="4E2EA56B" w14:textId="24EE4AC3" w:rsidR="005F703D" w:rsidRPr="00D14E58" w:rsidRDefault="00D14E58" w:rsidP="00B24993">
      <w:pPr>
        <w:spacing w:line="276" w:lineRule="auto"/>
        <w:ind w:left="1134"/>
        <w:jc w:val="both"/>
        <w:rPr>
          <w:rFonts w:ascii="Trebuchet MS" w:hAnsi="Trebuchet MS" w:cstheme="minorHAnsi"/>
          <w:b/>
          <w:bCs/>
          <w:sz w:val="22"/>
          <w:szCs w:val="22"/>
          <w:lang w:eastAsia="en-GB"/>
        </w:rPr>
      </w:pPr>
      <w:r w:rsidRPr="00D14E58">
        <w:rPr>
          <w:rFonts w:ascii="Trebuchet MS" w:hAnsi="Trebuchet MS" w:cstheme="minorHAnsi"/>
          <w:sz w:val="22"/>
          <w:szCs w:val="22"/>
          <w:lang w:eastAsia="en-GB"/>
        </w:rPr>
        <w:t>GC/BE m</w:t>
      </w:r>
      <w:r w:rsidR="005F703D" w:rsidRPr="00D14E58">
        <w:rPr>
          <w:rFonts w:ascii="Trebuchet MS" w:hAnsi="Trebuchet MS" w:cstheme="minorHAnsi"/>
          <w:sz w:val="22"/>
          <w:szCs w:val="22"/>
          <w:lang w:eastAsia="en-GB"/>
        </w:rPr>
        <w:t xml:space="preserve">et </w:t>
      </w:r>
      <w:r w:rsidRPr="00D14E58">
        <w:rPr>
          <w:rFonts w:ascii="Trebuchet MS" w:hAnsi="Trebuchet MS" w:cstheme="minorHAnsi"/>
          <w:sz w:val="22"/>
          <w:szCs w:val="22"/>
          <w:lang w:eastAsia="en-GB"/>
        </w:rPr>
        <w:t>Alchemy</w:t>
      </w:r>
      <w:r w:rsidR="00D21036">
        <w:rPr>
          <w:rFonts w:ascii="Trebuchet MS" w:hAnsi="Trebuchet MS" w:cstheme="minorHAnsi"/>
          <w:sz w:val="22"/>
          <w:szCs w:val="22"/>
          <w:lang w:eastAsia="en-GB"/>
        </w:rPr>
        <w:t xml:space="preserve">, </w:t>
      </w:r>
      <w:r w:rsidRPr="00D14E58">
        <w:rPr>
          <w:rFonts w:ascii="Trebuchet MS" w:hAnsi="Trebuchet MS" w:cstheme="minorHAnsi"/>
          <w:sz w:val="22"/>
          <w:szCs w:val="22"/>
          <w:lang w:eastAsia="en-GB"/>
        </w:rPr>
        <w:t>aw</w:t>
      </w:r>
      <w:r w:rsidR="005F703D" w:rsidRPr="00D14E58">
        <w:rPr>
          <w:rFonts w:ascii="Trebuchet MS" w:hAnsi="Trebuchet MS" w:cstheme="minorHAnsi"/>
          <w:sz w:val="22"/>
          <w:szCs w:val="22"/>
          <w:lang w:eastAsia="en-GB"/>
        </w:rPr>
        <w:t xml:space="preserve">aiting timing plan which will be circulated along with snippets of archive footage. Used to start the ‘conversation’ and stimulate engagement in other communities. Each area has the chance to field people to talk experiences, aspirations, ambitions for when it returns; </w:t>
      </w:r>
      <w:r w:rsidRPr="00D14E58">
        <w:rPr>
          <w:rFonts w:ascii="Trebuchet MS" w:hAnsi="Trebuchet MS" w:cstheme="minorHAnsi"/>
          <w:sz w:val="22"/>
          <w:szCs w:val="22"/>
          <w:lang w:eastAsia="en-GB"/>
        </w:rPr>
        <w:t xml:space="preserve">locally </w:t>
      </w:r>
      <w:r w:rsidR="005F703D" w:rsidRPr="00D14E58">
        <w:rPr>
          <w:rFonts w:ascii="Trebuchet MS" w:hAnsi="Trebuchet MS" w:cstheme="minorHAnsi"/>
          <w:sz w:val="22"/>
          <w:szCs w:val="22"/>
          <w:lang w:eastAsia="en-GB"/>
        </w:rPr>
        <w:t xml:space="preserve">6 people </w:t>
      </w:r>
      <w:r w:rsidRPr="00D14E58">
        <w:rPr>
          <w:rFonts w:ascii="Trebuchet MS" w:hAnsi="Trebuchet MS" w:cstheme="minorHAnsi"/>
          <w:sz w:val="22"/>
          <w:szCs w:val="22"/>
          <w:lang w:eastAsia="en-GB"/>
        </w:rPr>
        <w:t xml:space="preserve">identified </w:t>
      </w:r>
      <w:r w:rsidR="005F703D" w:rsidRPr="00D14E58">
        <w:rPr>
          <w:rFonts w:ascii="Trebuchet MS" w:hAnsi="Trebuchet MS" w:cstheme="minorHAnsi"/>
          <w:sz w:val="22"/>
          <w:szCs w:val="22"/>
          <w:lang w:eastAsia="en-GB"/>
        </w:rPr>
        <w:t>ranging from young who never knew the railway to elderly who worked on it</w:t>
      </w:r>
      <w:r w:rsidR="00BD2FE6">
        <w:rPr>
          <w:rFonts w:ascii="Trebuchet MS" w:hAnsi="Trebuchet MS" w:cstheme="minorHAnsi"/>
          <w:sz w:val="22"/>
          <w:szCs w:val="22"/>
          <w:lang w:eastAsia="en-GB"/>
        </w:rPr>
        <w:t xml:space="preserve">. </w:t>
      </w:r>
      <w:r w:rsidR="005F703D" w:rsidRPr="00D14E58">
        <w:rPr>
          <w:rFonts w:ascii="Trebuchet MS" w:hAnsi="Trebuchet MS" w:cstheme="minorHAnsi"/>
          <w:sz w:val="22"/>
          <w:szCs w:val="22"/>
          <w:lang w:eastAsia="en-GB"/>
        </w:rPr>
        <w:t xml:space="preserve"> </w:t>
      </w:r>
      <w:r w:rsidR="00BD2FE6" w:rsidRPr="00BD2FE6">
        <w:rPr>
          <w:rFonts w:ascii="Trebuchet MS" w:hAnsi="Trebuchet MS" w:cstheme="minorHAnsi"/>
          <w:sz w:val="22"/>
          <w:szCs w:val="22"/>
          <w:lang w:eastAsia="en-GB"/>
        </w:rPr>
        <w:t xml:space="preserve">Filming planned w/c </w:t>
      </w:r>
      <w:r w:rsidR="005F703D" w:rsidRPr="00BD2FE6">
        <w:rPr>
          <w:rFonts w:ascii="Trebuchet MS" w:hAnsi="Trebuchet MS" w:cstheme="minorHAnsi"/>
          <w:sz w:val="22"/>
          <w:szCs w:val="22"/>
          <w:lang w:eastAsia="en-GB"/>
        </w:rPr>
        <w:t>May 10</w:t>
      </w:r>
      <w:r w:rsidR="005F703D" w:rsidRPr="00BD2FE6">
        <w:rPr>
          <w:rFonts w:ascii="Trebuchet MS" w:hAnsi="Trebuchet MS" w:cstheme="minorHAnsi"/>
          <w:sz w:val="22"/>
          <w:szCs w:val="22"/>
          <w:vertAlign w:val="superscript"/>
          <w:lang w:eastAsia="en-GB"/>
        </w:rPr>
        <w:t>th</w:t>
      </w:r>
      <w:r w:rsidR="005F703D" w:rsidRPr="00BD2FE6">
        <w:rPr>
          <w:rFonts w:ascii="Trebuchet MS" w:hAnsi="Trebuchet MS" w:cstheme="minorHAnsi"/>
          <w:sz w:val="22"/>
          <w:szCs w:val="22"/>
          <w:lang w:eastAsia="en-GB"/>
        </w:rPr>
        <w:t xml:space="preserve"> week </w:t>
      </w:r>
      <w:r w:rsidR="00BD2FE6" w:rsidRPr="00BD2FE6">
        <w:rPr>
          <w:rFonts w:ascii="Trebuchet MS" w:hAnsi="Trebuchet MS" w:cstheme="minorHAnsi"/>
          <w:sz w:val="22"/>
          <w:szCs w:val="22"/>
          <w:lang w:eastAsia="en-GB"/>
        </w:rPr>
        <w:t xml:space="preserve"> for </w:t>
      </w:r>
      <w:r w:rsidR="005F703D" w:rsidRPr="00BD2FE6">
        <w:rPr>
          <w:rFonts w:ascii="Trebuchet MS" w:hAnsi="Trebuchet MS" w:cstheme="minorHAnsi"/>
          <w:sz w:val="22"/>
          <w:szCs w:val="22"/>
          <w:lang w:eastAsia="en-GB"/>
        </w:rPr>
        <w:t>3 to 4 days</w:t>
      </w:r>
      <w:r w:rsidR="00BD2FE6">
        <w:rPr>
          <w:rFonts w:ascii="Trebuchet MS" w:hAnsi="Trebuchet MS" w:cstheme="minorHAnsi"/>
          <w:sz w:val="22"/>
          <w:szCs w:val="22"/>
          <w:lang w:eastAsia="en-GB"/>
        </w:rPr>
        <w:t xml:space="preserve"> across </w:t>
      </w:r>
      <w:r w:rsidR="005F703D" w:rsidRPr="00D14E58">
        <w:rPr>
          <w:rFonts w:ascii="Trebuchet MS" w:hAnsi="Trebuchet MS" w:cstheme="minorHAnsi"/>
          <w:sz w:val="22"/>
          <w:szCs w:val="22"/>
          <w:lang w:eastAsia="en-GB"/>
        </w:rPr>
        <w:t>Newcastleton, Upper Liddesdale/Steel Road/Whitrope, Chesters, Bonchester Bridge, Denholm, Hawick, Burnfoot, Upper Borthwick.  Snippets and films avail w/c May 17</w:t>
      </w:r>
      <w:r w:rsidR="005F703D" w:rsidRPr="00D14E58">
        <w:rPr>
          <w:rFonts w:ascii="Trebuchet MS" w:hAnsi="Trebuchet MS" w:cstheme="minorHAnsi"/>
          <w:sz w:val="22"/>
          <w:szCs w:val="22"/>
          <w:vertAlign w:val="superscript"/>
          <w:lang w:eastAsia="en-GB"/>
        </w:rPr>
        <w:t>th</w:t>
      </w:r>
      <w:r w:rsidR="005F703D" w:rsidRPr="00D14E58">
        <w:rPr>
          <w:rFonts w:ascii="Trebuchet MS" w:hAnsi="Trebuchet MS" w:cstheme="minorHAnsi"/>
          <w:sz w:val="22"/>
          <w:szCs w:val="22"/>
          <w:lang w:eastAsia="en-GB"/>
        </w:rPr>
        <w:t xml:space="preserve"> onwards for use on social media and to start to push the messaging.</w:t>
      </w:r>
    </w:p>
    <w:p w14:paraId="6E8CE491" w14:textId="77777777" w:rsidR="005F703D" w:rsidRPr="005F703D" w:rsidRDefault="005F703D" w:rsidP="005F703D">
      <w:pPr>
        <w:rPr>
          <w:rFonts w:ascii="Trebuchet MS" w:hAnsi="Trebuchet MS" w:cstheme="minorHAnsi"/>
          <w:sz w:val="22"/>
          <w:szCs w:val="22"/>
          <w:lang w:eastAsia="en-GB"/>
        </w:rPr>
      </w:pPr>
    </w:p>
    <w:p w14:paraId="09613640" w14:textId="634587EA" w:rsidR="005F703D" w:rsidRPr="00115C1B" w:rsidRDefault="005F703D" w:rsidP="00ED3F32">
      <w:pPr>
        <w:pStyle w:val="ListParagraph"/>
        <w:numPr>
          <w:ilvl w:val="0"/>
          <w:numId w:val="1"/>
        </w:numPr>
        <w:spacing w:line="276" w:lineRule="auto"/>
        <w:ind w:left="720"/>
        <w:jc w:val="both"/>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Public Forum/Community Issues </w:t>
      </w:r>
    </w:p>
    <w:p w14:paraId="11465DD6" w14:textId="0589E9D0" w:rsidR="005F703D" w:rsidRPr="00D14E58" w:rsidRDefault="005F703D" w:rsidP="00ED3F32">
      <w:pPr>
        <w:pStyle w:val="ListParagraph"/>
        <w:numPr>
          <w:ilvl w:val="1"/>
          <w:numId w:val="1"/>
        </w:numPr>
        <w:spacing w:line="276" w:lineRule="auto"/>
        <w:ind w:left="1134" w:hanging="425"/>
        <w:jc w:val="both"/>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Garden waste</w:t>
      </w:r>
      <w:r w:rsidR="00D14E58">
        <w:rPr>
          <w:rFonts w:ascii="Trebuchet MS" w:hAnsi="Trebuchet MS" w:cstheme="minorHAnsi"/>
          <w:b/>
          <w:bCs/>
          <w:sz w:val="22"/>
          <w:szCs w:val="22"/>
          <w:lang w:eastAsia="en-GB"/>
        </w:rPr>
        <w:t xml:space="preserve"> </w:t>
      </w:r>
      <w:r w:rsidRPr="00D14E58">
        <w:rPr>
          <w:rFonts w:ascii="Trebuchet MS" w:hAnsi="Trebuchet MS" w:cstheme="minorHAnsi"/>
          <w:sz w:val="22"/>
          <w:szCs w:val="22"/>
          <w:lang w:eastAsia="en-GB"/>
        </w:rPr>
        <w:t>Concerns raised by MOP ref dumping of garden waste in the river post flood, no regard to pinch points and this also includes branches – what can be done about green waste?</w:t>
      </w:r>
      <w:r w:rsidR="00D14E58" w:rsidRPr="00D14E58">
        <w:rPr>
          <w:rFonts w:ascii="Trebuchet MS" w:hAnsi="Trebuchet MS" w:cstheme="minorHAnsi"/>
          <w:sz w:val="22"/>
          <w:szCs w:val="22"/>
          <w:lang w:eastAsia="en-GB"/>
        </w:rPr>
        <w:t xml:space="preserve">  Clarity was sought regarding the </w:t>
      </w:r>
      <w:r w:rsidRPr="00D14E58">
        <w:rPr>
          <w:rFonts w:ascii="Trebuchet MS" w:hAnsi="Trebuchet MS" w:cstheme="minorHAnsi"/>
          <w:sz w:val="22"/>
          <w:szCs w:val="22"/>
          <w:lang w:eastAsia="en-GB"/>
        </w:rPr>
        <w:t>SBC</w:t>
      </w:r>
      <w:r w:rsidR="00D14E58" w:rsidRPr="00D14E58">
        <w:rPr>
          <w:rFonts w:ascii="Trebuchet MS" w:hAnsi="Trebuchet MS" w:cstheme="minorHAnsi"/>
          <w:sz w:val="22"/>
          <w:szCs w:val="22"/>
          <w:lang w:eastAsia="en-GB"/>
        </w:rPr>
        <w:t>/</w:t>
      </w:r>
      <w:r w:rsidRPr="00D14E58">
        <w:rPr>
          <w:rFonts w:ascii="Trebuchet MS" w:hAnsi="Trebuchet MS" w:cstheme="minorHAnsi"/>
          <w:sz w:val="22"/>
          <w:szCs w:val="22"/>
          <w:lang w:eastAsia="en-GB"/>
        </w:rPr>
        <w:t xml:space="preserve">multi-use vehicle </w:t>
      </w:r>
      <w:r w:rsidR="00D14E58" w:rsidRPr="00D14E58">
        <w:rPr>
          <w:rFonts w:ascii="Trebuchet MS" w:hAnsi="Trebuchet MS" w:cstheme="minorHAnsi"/>
          <w:sz w:val="22"/>
          <w:szCs w:val="22"/>
          <w:lang w:eastAsia="en-GB"/>
        </w:rPr>
        <w:t xml:space="preserve">piloted </w:t>
      </w:r>
      <w:r w:rsidRPr="00D14E58">
        <w:rPr>
          <w:rFonts w:ascii="Trebuchet MS" w:hAnsi="Trebuchet MS" w:cstheme="minorHAnsi"/>
          <w:sz w:val="22"/>
          <w:szCs w:val="22"/>
          <w:lang w:eastAsia="en-GB"/>
        </w:rPr>
        <w:t>for travelling around the region to collect wa</w:t>
      </w:r>
      <w:r w:rsidR="00BD2FE6">
        <w:rPr>
          <w:rFonts w:ascii="Trebuchet MS" w:hAnsi="Trebuchet MS" w:cstheme="minorHAnsi"/>
          <w:sz w:val="22"/>
          <w:szCs w:val="22"/>
          <w:lang w:eastAsia="en-GB"/>
        </w:rPr>
        <w:t>s</w:t>
      </w:r>
      <w:r w:rsidRPr="00D14E58">
        <w:rPr>
          <w:rFonts w:ascii="Trebuchet MS" w:hAnsi="Trebuchet MS" w:cstheme="minorHAnsi"/>
          <w:sz w:val="22"/>
          <w:szCs w:val="22"/>
          <w:lang w:eastAsia="en-GB"/>
        </w:rPr>
        <w:t>te – what happened to this?  Where is it</w:t>
      </w:r>
      <w:r w:rsidR="00BD2FE6">
        <w:rPr>
          <w:rFonts w:ascii="Trebuchet MS" w:hAnsi="Trebuchet MS" w:cstheme="minorHAnsi"/>
          <w:sz w:val="22"/>
          <w:szCs w:val="22"/>
          <w:lang w:eastAsia="en-GB"/>
        </w:rPr>
        <w:t xml:space="preserve">? </w:t>
      </w:r>
      <w:r w:rsidRPr="00D14E58">
        <w:rPr>
          <w:rFonts w:ascii="Trebuchet MS" w:hAnsi="Trebuchet MS" w:cstheme="minorHAnsi"/>
          <w:sz w:val="22"/>
          <w:szCs w:val="22"/>
          <w:lang w:eastAsia="en-GB"/>
        </w:rPr>
        <w:t xml:space="preserve"> </w:t>
      </w:r>
      <w:r w:rsidR="00BD2FE6">
        <w:rPr>
          <w:rFonts w:ascii="Trebuchet MS" w:hAnsi="Trebuchet MS" w:cstheme="minorHAnsi"/>
          <w:sz w:val="22"/>
          <w:szCs w:val="22"/>
          <w:lang w:eastAsia="en-GB"/>
        </w:rPr>
        <w:t>W</w:t>
      </w:r>
      <w:r w:rsidRPr="00D14E58">
        <w:rPr>
          <w:rFonts w:ascii="Trebuchet MS" w:hAnsi="Trebuchet MS" w:cstheme="minorHAnsi"/>
          <w:sz w:val="22"/>
          <w:szCs w:val="22"/>
          <w:lang w:eastAsia="en-GB"/>
        </w:rPr>
        <w:t>hy can’t it come to us fortnightly?</w:t>
      </w:r>
      <w:r w:rsidR="00D14E58">
        <w:rPr>
          <w:rFonts w:ascii="Trebuchet MS" w:hAnsi="Trebuchet MS" w:cstheme="minorHAnsi"/>
          <w:sz w:val="22"/>
          <w:szCs w:val="22"/>
          <w:lang w:eastAsia="en-GB"/>
        </w:rPr>
        <w:t xml:space="preserve">  Cllr Paterson </w:t>
      </w:r>
      <w:r w:rsidR="00BD2FE6">
        <w:rPr>
          <w:rFonts w:ascii="Trebuchet MS" w:hAnsi="Trebuchet MS" w:cstheme="minorHAnsi"/>
          <w:sz w:val="22"/>
          <w:szCs w:val="22"/>
          <w:lang w:eastAsia="en-GB"/>
        </w:rPr>
        <w:t>advised</w:t>
      </w:r>
      <w:r w:rsidR="00D14E58">
        <w:rPr>
          <w:rFonts w:ascii="Trebuchet MS" w:hAnsi="Trebuchet MS" w:cstheme="minorHAnsi"/>
          <w:sz w:val="22"/>
          <w:szCs w:val="22"/>
          <w:lang w:eastAsia="en-GB"/>
        </w:rPr>
        <w:t xml:space="preserve"> green waste had been removed from council services  sav</w:t>
      </w:r>
      <w:r w:rsidR="00BD2FE6">
        <w:rPr>
          <w:rFonts w:ascii="Trebuchet MS" w:hAnsi="Trebuchet MS" w:cstheme="minorHAnsi"/>
          <w:sz w:val="22"/>
          <w:szCs w:val="22"/>
          <w:lang w:eastAsia="en-GB"/>
        </w:rPr>
        <w:t>ing</w:t>
      </w:r>
      <w:r w:rsidR="00D14E58">
        <w:rPr>
          <w:rFonts w:ascii="Trebuchet MS" w:hAnsi="Trebuchet MS" w:cstheme="minorHAnsi"/>
          <w:sz w:val="22"/>
          <w:szCs w:val="22"/>
          <w:lang w:eastAsia="en-GB"/>
        </w:rPr>
        <w:t xml:space="preserve"> £600k+ in cost</w:t>
      </w:r>
      <w:r w:rsidR="00033D36">
        <w:rPr>
          <w:rFonts w:ascii="Trebuchet MS" w:hAnsi="Trebuchet MS" w:cstheme="minorHAnsi"/>
          <w:sz w:val="22"/>
          <w:szCs w:val="22"/>
          <w:lang w:eastAsia="en-GB"/>
        </w:rPr>
        <w:t xml:space="preserve">s, </w:t>
      </w:r>
      <w:r w:rsidR="00D14E58">
        <w:rPr>
          <w:rFonts w:ascii="Trebuchet MS" w:hAnsi="Trebuchet MS" w:cstheme="minorHAnsi"/>
          <w:sz w:val="22"/>
          <w:szCs w:val="22"/>
          <w:lang w:eastAsia="en-GB"/>
        </w:rPr>
        <w:t>remind</w:t>
      </w:r>
      <w:r w:rsidR="00033D36">
        <w:rPr>
          <w:rFonts w:ascii="Trebuchet MS" w:hAnsi="Trebuchet MS" w:cstheme="minorHAnsi"/>
          <w:sz w:val="22"/>
          <w:szCs w:val="22"/>
          <w:lang w:eastAsia="en-GB"/>
        </w:rPr>
        <w:t>ing</w:t>
      </w:r>
      <w:r w:rsidR="00D14E58">
        <w:rPr>
          <w:rFonts w:ascii="Trebuchet MS" w:hAnsi="Trebuchet MS" w:cstheme="minorHAnsi"/>
          <w:sz w:val="22"/>
          <w:szCs w:val="22"/>
          <w:lang w:eastAsia="en-GB"/>
        </w:rPr>
        <w:t xml:space="preserve"> the CC that SBC </w:t>
      </w:r>
      <w:r w:rsidR="00033D36">
        <w:rPr>
          <w:rFonts w:ascii="Trebuchet MS" w:hAnsi="Trebuchet MS" w:cstheme="minorHAnsi"/>
          <w:sz w:val="22"/>
          <w:szCs w:val="22"/>
          <w:lang w:eastAsia="en-GB"/>
        </w:rPr>
        <w:t xml:space="preserve">adopted the protocols of rural proofing so </w:t>
      </w:r>
      <w:r w:rsidR="00BD2FE6">
        <w:rPr>
          <w:rFonts w:ascii="Trebuchet MS" w:hAnsi="Trebuchet MS" w:cstheme="minorHAnsi"/>
          <w:sz w:val="22"/>
          <w:szCs w:val="22"/>
          <w:lang w:eastAsia="en-GB"/>
        </w:rPr>
        <w:t>we</w:t>
      </w:r>
      <w:r w:rsidR="00033D36">
        <w:rPr>
          <w:rFonts w:ascii="Trebuchet MS" w:hAnsi="Trebuchet MS" w:cstheme="minorHAnsi"/>
          <w:sz w:val="22"/>
          <w:szCs w:val="22"/>
          <w:lang w:eastAsia="en-GB"/>
        </w:rPr>
        <w:t xml:space="preserve"> could not </w:t>
      </w:r>
      <w:r w:rsidR="00BD2FE6">
        <w:rPr>
          <w:rFonts w:ascii="Trebuchet MS" w:hAnsi="Trebuchet MS" w:cstheme="minorHAnsi"/>
          <w:sz w:val="22"/>
          <w:szCs w:val="22"/>
          <w:lang w:eastAsia="en-GB"/>
        </w:rPr>
        <w:t xml:space="preserve">expect </w:t>
      </w:r>
      <w:r w:rsidR="00033D36">
        <w:rPr>
          <w:rFonts w:ascii="Trebuchet MS" w:hAnsi="Trebuchet MS" w:cstheme="minorHAnsi"/>
          <w:sz w:val="22"/>
          <w:szCs w:val="22"/>
          <w:lang w:eastAsia="en-GB"/>
        </w:rPr>
        <w:t>be provided</w:t>
      </w:r>
      <w:r w:rsidR="00BD2FE6">
        <w:rPr>
          <w:rFonts w:ascii="Trebuchet MS" w:hAnsi="Trebuchet MS" w:cstheme="minorHAnsi"/>
          <w:sz w:val="22"/>
          <w:szCs w:val="22"/>
          <w:lang w:eastAsia="en-GB"/>
        </w:rPr>
        <w:t xml:space="preserve"> if it could not be done for all</w:t>
      </w:r>
      <w:r w:rsidR="00033D36">
        <w:rPr>
          <w:rFonts w:ascii="Trebuchet MS" w:hAnsi="Trebuchet MS" w:cstheme="minorHAnsi"/>
          <w:sz w:val="22"/>
          <w:szCs w:val="22"/>
          <w:lang w:eastAsia="en-GB"/>
        </w:rPr>
        <w:t xml:space="preserve">.  It was pointed out that SBC provided this for Jedburgh for the trial </w:t>
      </w:r>
      <w:r w:rsidR="00BD2FE6">
        <w:rPr>
          <w:rFonts w:ascii="Trebuchet MS" w:hAnsi="Trebuchet MS" w:cstheme="minorHAnsi"/>
          <w:sz w:val="22"/>
          <w:szCs w:val="22"/>
          <w:lang w:eastAsia="en-GB"/>
        </w:rPr>
        <w:t xml:space="preserve">- </w:t>
      </w:r>
      <w:r w:rsidR="00033D36">
        <w:rPr>
          <w:rFonts w:ascii="Trebuchet MS" w:hAnsi="Trebuchet MS" w:cstheme="minorHAnsi"/>
          <w:sz w:val="22"/>
          <w:szCs w:val="22"/>
          <w:lang w:eastAsia="en-GB"/>
        </w:rPr>
        <w:t>the pilot never reached the village as proposed.  Cllr McAteer would seek clarity and advice fr</w:t>
      </w:r>
      <w:r w:rsidR="00BD2FE6">
        <w:rPr>
          <w:rFonts w:ascii="Trebuchet MS" w:hAnsi="Trebuchet MS" w:cstheme="minorHAnsi"/>
          <w:sz w:val="22"/>
          <w:szCs w:val="22"/>
          <w:lang w:eastAsia="en-GB"/>
        </w:rPr>
        <w:t>o</w:t>
      </w:r>
      <w:r w:rsidR="00033D36">
        <w:rPr>
          <w:rFonts w:ascii="Trebuchet MS" w:hAnsi="Trebuchet MS" w:cstheme="minorHAnsi"/>
          <w:sz w:val="22"/>
          <w:szCs w:val="22"/>
          <w:lang w:eastAsia="en-GB"/>
        </w:rPr>
        <w:t>m SBC on removal</w:t>
      </w:r>
      <w:r w:rsidR="00BD2FE6">
        <w:rPr>
          <w:rFonts w:ascii="Trebuchet MS" w:hAnsi="Trebuchet MS" w:cstheme="minorHAnsi"/>
          <w:sz w:val="22"/>
          <w:szCs w:val="22"/>
          <w:lang w:eastAsia="en-GB"/>
        </w:rPr>
        <w:t>/</w:t>
      </w:r>
      <w:r w:rsidR="00033D36">
        <w:rPr>
          <w:rFonts w:ascii="Trebuchet MS" w:hAnsi="Trebuchet MS" w:cstheme="minorHAnsi"/>
          <w:sz w:val="22"/>
          <w:szCs w:val="22"/>
          <w:lang w:eastAsia="en-GB"/>
        </w:rPr>
        <w:t>disposal of garden waste and report back.</w:t>
      </w:r>
    </w:p>
    <w:p w14:paraId="538A82C1" w14:textId="77777777" w:rsidR="005F703D" w:rsidRPr="005F703D" w:rsidRDefault="005F703D" w:rsidP="00115C1B">
      <w:pPr>
        <w:spacing w:line="276" w:lineRule="auto"/>
        <w:ind w:left="1134" w:hanging="425"/>
        <w:jc w:val="both"/>
        <w:rPr>
          <w:rFonts w:ascii="Trebuchet MS" w:hAnsi="Trebuchet MS" w:cstheme="minorHAnsi"/>
          <w:b/>
          <w:bCs/>
          <w:sz w:val="22"/>
          <w:szCs w:val="22"/>
          <w:lang w:eastAsia="en-GB"/>
        </w:rPr>
      </w:pPr>
    </w:p>
    <w:p w14:paraId="5B999415" w14:textId="6D97F4FE" w:rsidR="005F703D" w:rsidRPr="00033D36" w:rsidRDefault="005F703D" w:rsidP="00ED3F32">
      <w:pPr>
        <w:pStyle w:val="ListParagraph"/>
        <w:numPr>
          <w:ilvl w:val="1"/>
          <w:numId w:val="1"/>
        </w:numPr>
        <w:spacing w:line="276" w:lineRule="auto"/>
        <w:ind w:left="1134" w:hanging="425"/>
        <w:jc w:val="both"/>
        <w:rPr>
          <w:rFonts w:ascii="Trebuchet MS" w:hAnsi="Trebuchet MS" w:cstheme="minorHAnsi"/>
          <w:sz w:val="22"/>
          <w:szCs w:val="22"/>
          <w:lang w:eastAsia="en-GB"/>
        </w:rPr>
      </w:pPr>
      <w:r w:rsidRPr="005F703D">
        <w:rPr>
          <w:rFonts w:ascii="Trebuchet MS" w:hAnsi="Trebuchet MS" w:cstheme="minorHAnsi"/>
          <w:b/>
          <w:bCs/>
          <w:sz w:val="22"/>
          <w:szCs w:val="22"/>
          <w:lang w:eastAsia="en-GB"/>
        </w:rPr>
        <w:t xml:space="preserve">20MPH feedback </w:t>
      </w:r>
      <w:r w:rsidRPr="00033D36">
        <w:rPr>
          <w:rFonts w:ascii="Trebuchet MS" w:hAnsi="Trebuchet MS" w:cstheme="minorHAnsi"/>
          <w:sz w:val="22"/>
          <w:szCs w:val="22"/>
          <w:lang w:eastAsia="en-GB"/>
        </w:rPr>
        <w:t>to SBC suggested the need to put in a slow</w:t>
      </w:r>
      <w:r w:rsidR="00BD2FE6">
        <w:rPr>
          <w:rFonts w:ascii="Trebuchet MS" w:hAnsi="Trebuchet MS" w:cstheme="minorHAnsi"/>
          <w:sz w:val="22"/>
          <w:szCs w:val="22"/>
          <w:lang w:eastAsia="en-GB"/>
        </w:rPr>
        <w:t>-</w:t>
      </w:r>
      <w:r w:rsidRPr="00033D36">
        <w:rPr>
          <w:rFonts w:ascii="Trebuchet MS" w:hAnsi="Trebuchet MS" w:cstheme="minorHAnsi"/>
          <w:sz w:val="22"/>
          <w:szCs w:val="22"/>
          <w:lang w:eastAsia="en-GB"/>
        </w:rPr>
        <w:t xml:space="preserve">down </w:t>
      </w:r>
      <w:r w:rsidR="00BD2FE6">
        <w:rPr>
          <w:rFonts w:ascii="Trebuchet MS" w:hAnsi="Trebuchet MS" w:cstheme="minorHAnsi"/>
          <w:sz w:val="22"/>
          <w:szCs w:val="22"/>
          <w:lang w:eastAsia="en-GB"/>
        </w:rPr>
        <w:t>buffers</w:t>
      </w:r>
      <w:r w:rsidR="00033D36" w:rsidRPr="00033D36">
        <w:rPr>
          <w:rFonts w:ascii="Trebuchet MS" w:hAnsi="Trebuchet MS" w:cstheme="minorHAnsi"/>
          <w:sz w:val="22"/>
          <w:szCs w:val="22"/>
          <w:lang w:eastAsia="en-GB"/>
        </w:rPr>
        <w:t xml:space="preserve"> to reduce impact of the immediacy of reaching the 20 MPH from an unrestricted road: 60 MPH reducing to </w:t>
      </w:r>
      <w:r w:rsidR="00033D36" w:rsidRPr="00033D36">
        <w:rPr>
          <w:rFonts w:ascii="Trebuchet MS" w:hAnsi="Trebuchet MS" w:cstheme="minorHAnsi"/>
          <w:sz w:val="22"/>
          <w:szCs w:val="22"/>
          <w:lang w:eastAsia="en-GB"/>
        </w:rPr>
        <w:lastRenderedPageBreak/>
        <w:t>30MPH</w:t>
      </w:r>
      <w:r w:rsidR="00BD2FE6">
        <w:rPr>
          <w:rFonts w:ascii="Trebuchet MS" w:hAnsi="Trebuchet MS" w:cstheme="minorHAnsi"/>
          <w:sz w:val="22"/>
          <w:szCs w:val="22"/>
          <w:lang w:eastAsia="en-GB"/>
        </w:rPr>
        <w:t>,</w:t>
      </w:r>
      <w:r w:rsidR="00033D36" w:rsidRPr="00033D36">
        <w:rPr>
          <w:rFonts w:ascii="Trebuchet MS" w:hAnsi="Trebuchet MS" w:cstheme="minorHAnsi"/>
          <w:sz w:val="22"/>
          <w:szCs w:val="22"/>
          <w:lang w:eastAsia="en-GB"/>
        </w:rPr>
        <w:t xml:space="preserve"> reducing to 20MPH zone.  T</w:t>
      </w:r>
      <w:r w:rsidRPr="00033D36">
        <w:rPr>
          <w:rFonts w:ascii="Trebuchet MS" w:hAnsi="Trebuchet MS" w:cstheme="minorHAnsi"/>
          <w:sz w:val="22"/>
          <w:szCs w:val="22"/>
          <w:lang w:eastAsia="en-GB"/>
        </w:rPr>
        <w:t>his is going to be trialled at the north end of the village and if successful extended to the south</w:t>
      </w:r>
      <w:r w:rsidR="00033D36" w:rsidRPr="00033D36">
        <w:rPr>
          <w:rFonts w:ascii="Trebuchet MS" w:hAnsi="Trebuchet MS" w:cstheme="minorHAnsi"/>
          <w:sz w:val="22"/>
          <w:szCs w:val="22"/>
          <w:lang w:eastAsia="en-GB"/>
        </w:rPr>
        <w:t>.  Consultation underway.</w:t>
      </w:r>
    </w:p>
    <w:p w14:paraId="11A623C0" w14:textId="77777777" w:rsidR="00033D36" w:rsidRPr="00033D36" w:rsidRDefault="00033D36" w:rsidP="00115C1B">
      <w:pPr>
        <w:pStyle w:val="ListParagraph"/>
        <w:ind w:left="1134" w:hanging="425"/>
        <w:rPr>
          <w:rFonts w:ascii="Trebuchet MS" w:hAnsi="Trebuchet MS" w:cstheme="minorHAnsi"/>
          <w:sz w:val="22"/>
          <w:szCs w:val="22"/>
          <w:lang w:eastAsia="en-GB"/>
        </w:rPr>
      </w:pPr>
    </w:p>
    <w:p w14:paraId="2DD2C6C4" w14:textId="54768C6B" w:rsidR="005F703D" w:rsidRPr="00033D36" w:rsidRDefault="005F703D" w:rsidP="00ED3F32">
      <w:pPr>
        <w:pStyle w:val="ListParagraph"/>
        <w:numPr>
          <w:ilvl w:val="1"/>
          <w:numId w:val="1"/>
        </w:numPr>
        <w:spacing w:line="276" w:lineRule="auto"/>
        <w:ind w:left="1134" w:hanging="425"/>
        <w:jc w:val="both"/>
        <w:rPr>
          <w:rFonts w:ascii="Trebuchet MS" w:hAnsi="Trebuchet MS" w:cstheme="minorHAnsi"/>
          <w:sz w:val="22"/>
          <w:szCs w:val="22"/>
          <w:lang w:eastAsia="en-GB"/>
        </w:rPr>
      </w:pPr>
      <w:r w:rsidRPr="00033D36">
        <w:rPr>
          <w:rFonts w:ascii="Trebuchet MS" w:hAnsi="Trebuchet MS" w:cstheme="minorHAnsi"/>
          <w:b/>
          <w:bCs/>
          <w:sz w:val="22"/>
          <w:szCs w:val="22"/>
          <w:lang w:eastAsia="en-GB"/>
        </w:rPr>
        <w:t>Smiley pole</w:t>
      </w:r>
      <w:r w:rsidRPr="00033D36">
        <w:rPr>
          <w:rFonts w:ascii="Trebuchet MS" w:hAnsi="Trebuchet MS" w:cstheme="minorHAnsi"/>
          <w:sz w:val="22"/>
          <w:szCs w:val="22"/>
          <w:lang w:eastAsia="en-GB"/>
        </w:rPr>
        <w:t xml:space="preserve"> in place but no smiley</w:t>
      </w:r>
      <w:r w:rsidR="00033D36" w:rsidRPr="00033D36">
        <w:rPr>
          <w:rFonts w:ascii="Trebuchet MS" w:hAnsi="Trebuchet MS" w:cstheme="minorHAnsi"/>
          <w:sz w:val="22"/>
          <w:szCs w:val="22"/>
          <w:lang w:eastAsia="en-GB"/>
        </w:rPr>
        <w:t xml:space="preserve"> which is awaited from the Timber Transport budget allocation and will be fitted once available.</w:t>
      </w:r>
    </w:p>
    <w:p w14:paraId="0A201E94" w14:textId="77777777" w:rsidR="005F703D" w:rsidRPr="005F703D" w:rsidRDefault="005F703D" w:rsidP="00115C1B">
      <w:pPr>
        <w:spacing w:line="276" w:lineRule="auto"/>
        <w:ind w:left="1134" w:hanging="425"/>
        <w:jc w:val="both"/>
        <w:rPr>
          <w:rFonts w:ascii="Trebuchet MS" w:hAnsi="Trebuchet MS" w:cstheme="minorHAnsi"/>
          <w:color w:val="4472C4" w:themeColor="accent1"/>
          <w:sz w:val="22"/>
          <w:szCs w:val="22"/>
          <w:lang w:eastAsia="en-GB"/>
        </w:rPr>
      </w:pPr>
    </w:p>
    <w:p w14:paraId="487841DE" w14:textId="698BFFC3" w:rsidR="005F703D" w:rsidRDefault="005F703D" w:rsidP="00ED3F32">
      <w:pPr>
        <w:pStyle w:val="ListParagraph"/>
        <w:numPr>
          <w:ilvl w:val="1"/>
          <w:numId w:val="1"/>
        </w:numPr>
        <w:spacing w:line="276" w:lineRule="auto"/>
        <w:ind w:left="1134" w:hanging="425"/>
        <w:jc w:val="both"/>
        <w:rPr>
          <w:rFonts w:ascii="Trebuchet MS" w:hAnsi="Trebuchet MS" w:cstheme="minorHAnsi"/>
          <w:sz w:val="22"/>
          <w:szCs w:val="22"/>
          <w:lang w:eastAsia="en-GB"/>
        </w:rPr>
      </w:pPr>
      <w:r w:rsidRPr="00BD2FE6">
        <w:rPr>
          <w:rFonts w:ascii="Trebuchet MS" w:hAnsi="Trebuchet MS" w:cstheme="minorHAnsi"/>
          <w:b/>
          <w:bCs/>
          <w:sz w:val="22"/>
          <w:szCs w:val="22"/>
          <w:lang w:eastAsia="en-GB"/>
        </w:rPr>
        <w:t>Eildon housing</w:t>
      </w:r>
      <w:r w:rsidR="00033D36" w:rsidRPr="00BD2FE6">
        <w:rPr>
          <w:rFonts w:ascii="Trebuchet MS" w:hAnsi="Trebuchet MS" w:cstheme="minorHAnsi"/>
          <w:b/>
          <w:bCs/>
          <w:sz w:val="22"/>
          <w:szCs w:val="22"/>
          <w:lang w:eastAsia="en-GB"/>
        </w:rPr>
        <w:t xml:space="preserve"> </w:t>
      </w:r>
      <w:r w:rsidRPr="00BD2FE6">
        <w:rPr>
          <w:rFonts w:ascii="Trebuchet MS" w:hAnsi="Trebuchet MS" w:cstheme="minorHAnsi"/>
          <w:sz w:val="22"/>
          <w:szCs w:val="22"/>
          <w:lang w:eastAsia="en-GB"/>
        </w:rPr>
        <w:t>New local letting policy now official and will be promoted following this meeting.</w:t>
      </w:r>
      <w:r w:rsidR="00BD2FE6" w:rsidRPr="00BD2FE6">
        <w:rPr>
          <w:rFonts w:ascii="Trebuchet MS" w:hAnsi="Trebuchet MS" w:cstheme="minorHAnsi"/>
          <w:sz w:val="22"/>
          <w:szCs w:val="22"/>
          <w:lang w:eastAsia="en-GB"/>
        </w:rPr>
        <w:t xml:space="preserve"> </w:t>
      </w:r>
      <w:hyperlink r:id="rId6" w:history="1">
        <w:r w:rsidRPr="00BD2FE6">
          <w:rPr>
            <w:rStyle w:val="Hyperlink"/>
            <w:rFonts w:ascii="Trebuchet MS" w:hAnsi="Trebuchet MS" w:cstheme="minorHAnsi"/>
            <w:b/>
            <w:bCs/>
            <w:sz w:val="22"/>
            <w:szCs w:val="22"/>
            <w:lang w:eastAsia="en-GB"/>
          </w:rPr>
          <w:t>https://www.visitnewcastleton.com/community/eildon-housing/</w:t>
        </w:r>
      </w:hyperlink>
      <w:r w:rsidR="00115C1B" w:rsidRPr="00BD2FE6">
        <w:rPr>
          <w:rStyle w:val="Hyperlink"/>
          <w:rFonts w:ascii="Trebuchet MS" w:hAnsi="Trebuchet MS" w:cstheme="minorHAnsi"/>
          <w:b/>
          <w:bCs/>
          <w:sz w:val="22"/>
          <w:szCs w:val="22"/>
          <w:lang w:eastAsia="en-GB"/>
        </w:rPr>
        <w:t xml:space="preserve">.  </w:t>
      </w:r>
      <w:r w:rsidR="00115C1B" w:rsidRPr="00BD2FE6">
        <w:rPr>
          <w:rStyle w:val="Hyperlink"/>
          <w:rFonts w:ascii="Trebuchet MS" w:hAnsi="Trebuchet MS" w:cstheme="minorHAnsi"/>
          <w:color w:val="auto"/>
          <w:sz w:val="22"/>
          <w:szCs w:val="22"/>
          <w:u w:val="none"/>
          <w:lang w:eastAsia="en-GB"/>
        </w:rPr>
        <w:t>CC thanked Eildon for working with them to improve opportunities for local residents and looked forward to seeing the homes filled locally. The team now</w:t>
      </w:r>
      <w:r w:rsidRPr="00BD2FE6">
        <w:rPr>
          <w:rFonts w:ascii="Trebuchet MS" w:hAnsi="Trebuchet MS" w:cstheme="minorHAnsi"/>
          <w:sz w:val="22"/>
          <w:szCs w:val="22"/>
          <w:lang w:eastAsia="en-GB"/>
        </w:rPr>
        <w:t xml:space="preserve"> need</w:t>
      </w:r>
      <w:r w:rsidR="00115C1B" w:rsidRPr="00BD2FE6">
        <w:rPr>
          <w:rFonts w:ascii="Trebuchet MS" w:hAnsi="Trebuchet MS" w:cstheme="minorHAnsi"/>
          <w:sz w:val="22"/>
          <w:szCs w:val="22"/>
          <w:lang w:eastAsia="en-GB"/>
        </w:rPr>
        <w:t>ed</w:t>
      </w:r>
      <w:r w:rsidRPr="00BD2FE6">
        <w:rPr>
          <w:rFonts w:ascii="Trebuchet MS" w:hAnsi="Trebuchet MS" w:cstheme="minorHAnsi"/>
          <w:sz w:val="22"/>
          <w:szCs w:val="22"/>
          <w:lang w:eastAsia="en-GB"/>
        </w:rPr>
        <w:t xml:space="preserve"> to focus on Cairn, SBHA </w:t>
      </w:r>
      <w:r w:rsidR="00115C1B" w:rsidRPr="00BD2FE6">
        <w:rPr>
          <w:rFonts w:ascii="Trebuchet MS" w:hAnsi="Trebuchet MS" w:cstheme="minorHAnsi"/>
          <w:sz w:val="22"/>
          <w:szCs w:val="22"/>
          <w:lang w:eastAsia="en-GB"/>
        </w:rPr>
        <w:t xml:space="preserve"> to see if local polices could be employed for these properties similar to Eildon. </w:t>
      </w:r>
    </w:p>
    <w:p w14:paraId="3ADFD0A7" w14:textId="77777777" w:rsidR="00BD2FE6" w:rsidRPr="00BD2FE6" w:rsidRDefault="00BD2FE6" w:rsidP="00BD2FE6">
      <w:pPr>
        <w:spacing w:line="276" w:lineRule="auto"/>
        <w:jc w:val="both"/>
        <w:rPr>
          <w:rFonts w:ascii="Trebuchet MS" w:hAnsi="Trebuchet MS" w:cstheme="minorHAnsi"/>
          <w:sz w:val="22"/>
          <w:szCs w:val="22"/>
          <w:lang w:eastAsia="en-GB"/>
        </w:rPr>
      </w:pPr>
    </w:p>
    <w:p w14:paraId="010458DA" w14:textId="59361604" w:rsidR="005F703D" w:rsidRPr="00115C1B" w:rsidRDefault="005F703D" w:rsidP="00ED3F32">
      <w:pPr>
        <w:pStyle w:val="ListParagraph"/>
        <w:numPr>
          <w:ilvl w:val="0"/>
          <w:numId w:val="1"/>
        </w:numPr>
        <w:ind w:left="720"/>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Planning</w:t>
      </w:r>
    </w:p>
    <w:p w14:paraId="7CAC187F" w14:textId="6AE3109F" w:rsidR="005F703D" w:rsidRPr="00115C1B" w:rsidRDefault="005F703D" w:rsidP="00ED3F32">
      <w:pPr>
        <w:pStyle w:val="ListParagraph"/>
        <w:numPr>
          <w:ilvl w:val="1"/>
          <w:numId w:val="1"/>
        </w:numPr>
        <w:ind w:left="1134"/>
        <w:rPr>
          <w:rFonts w:ascii="Trebuchet MS" w:hAnsi="Trebuchet MS" w:cstheme="minorHAnsi"/>
          <w:sz w:val="22"/>
          <w:szCs w:val="22"/>
          <w:lang w:eastAsia="en-GB"/>
        </w:rPr>
      </w:pPr>
      <w:r w:rsidRPr="00115C1B">
        <w:rPr>
          <w:rFonts w:ascii="Trebuchet MS" w:eastAsiaTheme="minorHAnsi" w:hAnsi="Trebuchet MS" w:cstheme="minorHAnsi"/>
          <w:b/>
          <w:bCs/>
          <w:sz w:val="22"/>
          <w:szCs w:val="22"/>
        </w:rPr>
        <w:t>21/00395/FUL 8A North Liddle Street</w:t>
      </w:r>
      <w:r w:rsidRPr="00115C1B">
        <w:rPr>
          <w:rFonts w:ascii="Trebuchet MS" w:eastAsiaTheme="minorHAnsi" w:hAnsi="Trebuchet MS" w:cstheme="minorHAnsi"/>
          <w:sz w:val="22"/>
          <w:szCs w:val="22"/>
        </w:rPr>
        <w:t xml:space="preserve"> – extension</w:t>
      </w:r>
      <w:r w:rsidR="00115C1B" w:rsidRPr="00115C1B">
        <w:rPr>
          <w:rFonts w:ascii="Trebuchet MS" w:eastAsiaTheme="minorHAnsi" w:hAnsi="Trebuchet MS" w:cstheme="minorHAnsi"/>
          <w:sz w:val="22"/>
          <w:szCs w:val="22"/>
        </w:rPr>
        <w:t xml:space="preserve"> no issues</w:t>
      </w:r>
    </w:p>
    <w:p w14:paraId="24019415" w14:textId="77777777" w:rsidR="00115C1B" w:rsidRPr="00115C1B" w:rsidRDefault="00115C1B" w:rsidP="00115C1B">
      <w:pPr>
        <w:pStyle w:val="ListParagraph"/>
        <w:ind w:left="1134"/>
        <w:rPr>
          <w:rFonts w:ascii="Trebuchet MS" w:hAnsi="Trebuchet MS" w:cstheme="minorHAnsi"/>
          <w:sz w:val="22"/>
          <w:szCs w:val="22"/>
          <w:lang w:eastAsia="en-GB"/>
        </w:rPr>
      </w:pPr>
    </w:p>
    <w:p w14:paraId="36AC2B3E" w14:textId="4935EF69" w:rsidR="005F703D" w:rsidRPr="00115C1B" w:rsidRDefault="005F703D" w:rsidP="00ED3F32">
      <w:pPr>
        <w:pStyle w:val="ListParagraph"/>
        <w:numPr>
          <w:ilvl w:val="1"/>
          <w:numId w:val="1"/>
        </w:numPr>
        <w:spacing w:line="276" w:lineRule="auto"/>
        <w:ind w:left="1134"/>
        <w:jc w:val="both"/>
        <w:rPr>
          <w:rFonts w:ascii="Trebuchet MS" w:hAnsi="Trebuchet MS" w:cstheme="minorHAnsi"/>
          <w:sz w:val="22"/>
          <w:szCs w:val="22"/>
          <w:lang w:eastAsia="en-GB"/>
        </w:rPr>
      </w:pPr>
      <w:r w:rsidRPr="00115C1B">
        <w:rPr>
          <w:rFonts w:ascii="Trebuchet MS" w:eastAsiaTheme="minorHAnsi" w:hAnsi="Trebuchet MS" w:cstheme="minorHAnsi"/>
          <w:b/>
          <w:bCs/>
          <w:sz w:val="22"/>
          <w:szCs w:val="22"/>
        </w:rPr>
        <w:t>Teviot Wind Farm proposa</w:t>
      </w:r>
      <w:r w:rsidR="00115C1B" w:rsidRPr="00115C1B">
        <w:rPr>
          <w:rFonts w:ascii="Trebuchet MS" w:eastAsiaTheme="minorHAnsi" w:hAnsi="Trebuchet MS" w:cstheme="minorHAnsi"/>
          <w:b/>
          <w:bCs/>
          <w:sz w:val="22"/>
          <w:szCs w:val="22"/>
        </w:rPr>
        <w:t>l</w:t>
      </w:r>
      <w:r w:rsidR="00BD2FE6">
        <w:rPr>
          <w:rFonts w:ascii="Trebuchet MS" w:eastAsiaTheme="minorHAnsi" w:hAnsi="Trebuchet MS" w:cstheme="minorHAnsi"/>
          <w:b/>
          <w:bCs/>
          <w:sz w:val="22"/>
          <w:szCs w:val="22"/>
        </w:rPr>
        <w:t xml:space="preserve"> </w:t>
      </w:r>
      <w:r w:rsidR="00115C1B" w:rsidRPr="00115C1B">
        <w:rPr>
          <w:rFonts w:ascii="Trebuchet MS" w:eastAsiaTheme="minorHAnsi" w:hAnsi="Trebuchet MS" w:cstheme="minorHAnsi"/>
          <w:sz w:val="22"/>
          <w:szCs w:val="22"/>
        </w:rPr>
        <w:t>CC</w:t>
      </w:r>
      <w:r w:rsidRPr="00115C1B">
        <w:rPr>
          <w:rFonts w:ascii="Trebuchet MS" w:hAnsi="Trebuchet MS" w:cstheme="minorHAnsi"/>
          <w:sz w:val="22"/>
          <w:szCs w:val="22"/>
          <w:lang w:eastAsia="en-GB"/>
        </w:rPr>
        <w:t xml:space="preserve"> invite</w:t>
      </w:r>
      <w:r w:rsidR="00BD2FE6">
        <w:rPr>
          <w:rFonts w:ascii="Trebuchet MS" w:hAnsi="Trebuchet MS" w:cstheme="minorHAnsi"/>
          <w:sz w:val="22"/>
          <w:szCs w:val="22"/>
          <w:lang w:eastAsia="en-GB"/>
        </w:rPr>
        <w:t>d</w:t>
      </w:r>
      <w:r w:rsidRPr="00115C1B">
        <w:rPr>
          <w:rFonts w:ascii="Trebuchet MS" w:hAnsi="Trebuchet MS" w:cstheme="minorHAnsi"/>
          <w:sz w:val="22"/>
          <w:szCs w:val="22"/>
          <w:lang w:eastAsia="en-GB"/>
        </w:rPr>
        <w:t xml:space="preserve"> them to attend the May </w:t>
      </w:r>
      <w:r w:rsidR="00115C1B" w:rsidRPr="00115C1B">
        <w:rPr>
          <w:rFonts w:ascii="Trebuchet MS" w:hAnsi="Trebuchet MS" w:cstheme="minorHAnsi"/>
          <w:sz w:val="22"/>
          <w:szCs w:val="22"/>
          <w:lang w:eastAsia="en-GB"/>
        </w:rPr>
        <w:t>meeting</w:t>
      </w:r>
      <w:r w:rsidR="00115C1B">
        <w:rPr>
          <w:rFonts w:ascii="Trebuchet MS" w:hAnsi="Trebuchet MS" w:cstheme="minorHAnsi"/>
          <w:sz w:val="22"/>
          <w:szCs w:val="22"/>
          <w:lang w:eastAsia="en-GB"/>
        </w:rPr>
        <w:t xml:space="preserve">. </w:t>
      </w:r>
      <w:r w:rsidRPr="00115C1B">
        <w:rPr>
          <w:rFonts w:ascii="Trebuchet MS" w:hAnsi="Trebuchet MS" w:cstheme="minorHAnsi"/>
          <w:sz w:val="22"/>
          <w:szCs w:val="22"/>
          <w:lang w:eastAsia="en-GB"/>
        </w:rPr>
        <w:t>Far too early to be raising expectations about vast sums of community benefit – it will be 5</w:t>
      </w:r>
      <w:r w:rsidR="00BD2FE6">
        <w:rPr>
          <w:rFonts w:ascii="Trebuchet MS" w:hAnsi="Trebuchet MS" w:cstheme="minorHAnsi"/>
          <w:sz w:val="22"/>
          <w:szCs w:val="22"/>
          <w:lang w:eastAsia="en-GB"/>
        </w:rPr>
        <w:t>/</w:t>
      </w:r>
      <w:r w:rsidRPr="00115C1B">
        <w:rPr>
          <w:rFonts w:ascii="Trebuchet MS" w:hAnsi="Trebuchet MS" w:cstheme="minorHAnsi"/>
          <w:sz w:val="22"/>
          <w:szCs w:val="22"/>
          <w:lang w:eastAsia="en-GB"/>
        </w:rPr>
        <w:t>6 years before anything happen</w:t>
      </w:r>
      <w:r w:rsidR="00BD2FE6">
        <w:rPr>
          <w:rFonts w:ascii="Trebuchet MS" w:hAnsi="Trebuchet MS" w:cstheme="minorHAnsi"/>
          <w:sz w:val="22"/>
          <w:szCs w:val="22"/>
          <w:lang w:eastAsia="en-GB"/>
        </w:rPr>
        <w:t>s</w:t>
      </w:r>
      <w:r w:rsidR="00115C1B">
        <w:rPr>
          <w:rFonts w:ascii="Trebuchet MS" w:hAnsi="Trebuchet MS" w:cstheme="minorHAnsi"/>
          <w:sz w:val="22"/>
          <w:szCs w:val="22"/>
          <w:lang w:eastAsia="en-GB"/>
        </w:rPr>
        <w:t xml:space="preserve">. </w:t>
      </w:r>
      <w:r w:rsidRPr="00115C1B">
        <w:rPr>
          <w:rFonts w:ascii="Trebuchet MS" w:hAnsi="Trebuchet MS" w:cstheme="minorHAnsi"/>
          <w:sz w:val="22"/>
          <w:szCs w:val="22"/>
          <w:lang w:eastAsia="en-GB"/>
        </w:rPr>
        <w:t>Need to keep focused on the environmental impact assessment when the scoping doc is issued to ensure that water/flood and transport do not impact us adversely, but we also need to be aware of  our neighbours issues as we will need them to support us as more encroach; Wauchope East and West and Newcastleton Forest are expected to reappear as soon as Eskdalemuir ‘noise’ budget issues are resolved by the MOD upgrade to the equipment.</w:t>
      </w:r>
      <w:r w:rsidR="00115C1B">
        <w:rPr>
          <w:rFonts w:ascii="Trebuchet MS" w:hAnsi="Trebuchet MS" w:cstheme="minorHAnsi"/>
          <w:sz w:val="22"/>
          <w:szCs w:val="22"/>
          <w:lang w:eastAsia="en-GB"/>
        </w:rPr>
        <w:t xml:space="preserve"> At </w:t>
      </w:r>
      <w:r w:rsidRPr="00115C1B">
        <w:rPr>
          <w:rFonts w:ascii="Trebuchet MS" w:hAnsi="Trebuchet MS" w:cstheme="minorHAnsi"/>
          <w:sz w:val="22"/>
          <w:szCs w:val="22"/>
          <w:lang w:eastAsia="en-GB"/>
        </w:rPr>
        <w:t>Hawick CC last night they spoke about real community benefits and given the scale this does seem achievable; broadband, cheaper power, apprenticeships in renewables, CBF and community ownership</w:t>
      </w:r>
      <w:r w:rsidR="00115C1B">
        <w:rPr>
          <w:rFonts w:ascii="Trebuchet MS" w:hAnsi="Trebuchet MS" w:cstheme="minorHAnsi"/>
          <w:sz w:val="22"/>
          <w:szCs w:val="22"/>
          <w:lang w:eastAsia="en-GB"/>
        </w:rPr>
        <w:t>.  However, there were concerns raised about the scale of th</w:t>
      </w:r>
      <w:r w:rsidR="00BD2FE6">
        <w:rPr>
          <w:rFonts w:ascii="Trebuchet MS" w:hAnsi="Trebuchet MS" w:cstheme="minorHAnsi"/>
          <w:sz w:val="22"/>
          <w:szCs w:val="22"/>
          <w:lang w:eastAsia="en-GB"/>
        </w:rPr>
        <w:t>e</w:t>
      </w:r>
      <w:r w:rsidR="00115C1B">
        <w:rPr>
          <w:rFonts w:ascii="Trebuchet MS" w:hAnsi="Trebuchet MS" w:cstheme="minorHAnsi"/>
          <w:sz w:val="22"/>
          <w:szCs w:val="22"/>
          <w:lang w:eastAsia="en-GB"/>
        </w:rPr>
        <w:t xml:space="preserve"> proposal and whether the company had the </w:t>
      </w:r>
      <w:proofErr w:type="spellStart"/>
      <w:r w:rsidR="00115C1B">
        <w:rPr>
          <w:rFonts w:ascii="Trebuchet MS" w:hAnsi="Trebuchet MS" w:cstheme="minorHAnsi"/>
          <w:sz w:val="22"/>
          <w:szCs w:val="22"/>
          <w:lang w:eastAsia="en-GB"/>
        </w:rPr>
        <w:t>re</w:t>
      </w:r>
      <w:r w:rsidR="00BD2FE6">
        <w:rPr>
          <w:rFonts w:ascii="Trebuchet MS" w:hAnsi="Trebuchet MS" w:cstheme="minorHAnsi"/>
          <w:sz w:val="22"/>
          <w:szCs w:val="22"/>
          <w:lang w:eastAsia="en-GB"/>
        </w:rPr>
        <w:t>s</w:t>
      </w:r>
      <w:r w:rsidR="00115C1B">
        <w:rPr>
          <w:rFonts w:ascii="Trebuchet MS" w:hAnsi="Trebuchet MS" w:cstheme="minorHAnsi"/>
          <w:sz w:val="22"/>
          <w:szCs w:val="22"/>
          <w:lang w:eastAsia="en-GB"/>
        </w:rPr>
        <w:t>ourses</w:t>
      </w:r>
      <w:proofErr w:type="spellEnd"/>
      <w:r w:rsidR="00115C1B">
        <w:rPr>
          <w:rFonts w:ascii="Trebuchet MS" w:hAnsi="Trebuchet MS" w:cstheme="minorHAnsi"/>
          <w:sz w:val="22"/>
          <w:szCs w:val="22"/>
          <w:lang w:eastAsia="en-GB"/>
        </w:rPr>
        <w:t xml:space="preserve"> to deliver its ambitions.</w:t>
      </w:r>
    </w:p>
    <w:p w14:paraId="2E80C806" w14:textId="77777777" w:rsidR="005F703D" w:rsidRPr="005F703D" w:rsidRDefault="005F703D" w:rsidP="005F703D">
      <w:pPr>
        <w:rPr>
          <w:rFonts w:ascii="Trebuchet MS" w:hAnsi="Trebuchet MS" w:cstheme="minorHAnsi"/>
          <w:sz w:val="22"/>
          <w:szCs w:val="22"/>
          <w:lang w:eastAsia="en-GB"/>
        </w:rPr>
      </w:pPr>
    </w:p>
    <w:p w14:paraId="214E3FB7" w14:textId="3FC84812" w:rsidR="005F703D" w:rsidRPr="00B24993" w:rsidRDefault="005F703D" w:rsidP="00ED3F32">
      <w:pPr>
        <w:pStyle w:val="ListParagraph"/>
        <w:numPr>
          <w:ilvl w:val="0"/>
          <w:numId w:val="1"/>
        </w:numPr>
        <w:spacing w:line="276" w:lineRule="auto"/>
        <w:ind w:left="720"/>
        <w:jc w:val="both"/>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Financial planning &amp; Draft accounts</w:t>
      </w:r>
      <w:r w:rsidR="00115C1B">
        <w:rPr>
          <w:rFonts w:ascii="Trebuchet MS" w:hAnsi="Trebuchet MS" w:cstheme="minorHAnsi"/>
          <w:b/>
          <w:bCs/>
          <w:sz w:val="22"/>
          <w:szCs w:val="22"/>
          <w:lang w:eastAsia="en-GB"/>
        </w:rPr>
        <w:t xml:space="preserve"> </w:t>
      </w:r>
      <w:r w:rsidRPr="00B24993">
        <w:rPr>
          <w:rFonts w:ascii="Trebuchet MS" w:hAnsi="Trebuchet MS" w:cstheme="minorHAnsi"/>
          <w:sz w:val="22"/>
          <w:szCs w:val="22"/>
          <w:lang w:eastAsia="en-GB"/>
        </w:rPr>
        <w:t>These ha</w:t>
      </w:r>
      <w:r w:rsidR="00115C1B" w:rsidRPr="00B24993">
        <w:rPr>
          <w:rFonts w:ascii="Trebuchet MS" w:hAnsi="Trebuchet MS" w:cstheme="minorHAnsi"/>
          <w:sz w:val="22"/>
          <w:szCs w:val="22"/>
          <w:lang w:eastAsia="en-GB"/>
        </w:rPr>
        <w:t>d previously</w:t>
      </w:r>
      <w:r w:rsidRPr="00B24993">
        <w:rPr>
          <w:rFonts w:ascii="Trebuchet MS" w:hAnsi="Trebuchet MS" w:cstheme="minorHAnsi"/>
          <w:sz w:val="22"/>
          <w:szCs w:val="22"/>
          <w:lang w:eastAsia="en-GB"/>
        </w:rPr>
        <w:t xml:space="preserve"> been issued</w:t>
      </w:r>
      <w:r w:rsidR="00115C1B" w:rsidRPr="00B24993">
        <w:rPr>
          <w:rFonts w:ascii="Trebuchet MS" w:hAnsi="Trebuchet MS" w:cstheme="minorHAnsi"/>
          <w:sz w:val="22"/>
          <w:szCs w:val="22"/>
          <w:lang w:eastAsia="en-GB"/>
        </w:rPr>
        <w:t xml:space="preserve"> to</w:t>
      </w:r>
      <w:r w:rsidRPr="00B24993">
        <w:rPr>
          <w:rFonts w:ascii="Trebuchet MS" w:hAnsi="Trebuchet MS" w:cstheme="minorHAnsi"/>
          <w:sz w:val="22"/>
          <w:szCs w:val="22"/>
          <w:lang w:eastAsia="en-GB"/>
        </w:rPr>
        <w:t xml:space="preserve"> members </w:t>
      </w:r>
      <w:r w:rsidR="00115C1B" w:rsidRPr="00B24993">
        <w:rPr>
          <w:rFonts w:ascii="Trebuchet MS" w:hAnsi="Trebuchet MS" w:cstheme="minorHAnsi"/>
          <w:sz w:val="22"/>
          <w:szCs w:val="22"/>
          <w:lang w:eastAsia="en-GB"/>
        </w:rPr>
        <w:t xml:space="preserve">to </w:t>
      </w:r>
      <w:r w:rsidRPr="00B24993">
        <w:rPr>
          <w:rFonts w:ascii="Trebuchet MS" w:hAnsi="Trebuchet MS" w:cstheme="minorHAnsi"/>
          <w:sz w:val="22"/>
          <w:szCs w:val="22"/>
          <w:lang w:eastAsia="en-GB"/>
        </w:rPr>
        <w:t>ask</w:t>
      </w:r>
      <w:r w:rsidR="00115C1B" w:rsidRPr="00B24993">
        <w:rPr>
          <w:rFonts w:ascii="Trebuchet MS" w:hAnsi="Trebuchet MS" w:cstheme="minorHAnsi"/>
          <w:sz w:val="22"/>
          <w:szCs w:val="22"/>
          <w:lang w:eastAsia="en-GB"/>
        </w:rPr>
        <w:t xml:space="preserve"> </w:t>
      </w:r>
      <w:r w:rsidRPr="00B24993">
        <w:rPr>
          <w:rFonts w:ascii="Trebuchet MS" w:hAnsi="Trebuchet MS" w:cstheme="minorHAnsi"/>
          <w:sz w:val="22"/>
          <w:szCs w:val="22"/>
          <w:lang w:eastAsia="en-GB"/>
        </w:rPr>
        <w:t>if they supported awarding the NVFG £250 towards costs when/if task identified for expenditure.  This was agreed formally</w:t>
      </w:r>
      <w:r w:rsidR="00BD2FE6">
        <w:rPr>
          <w:rFonts w:ascii="Trebuchet MS" w:hAnsi="Trebuchet MS" w:cstheme="minorHAnsi"/>
          <w:sz w:val="22"/>
          <w:szCs w:val="22"/>
          <w:lang w:eastAsia="en-GB"/>
        </w:rPr>
        <w:t xml:space="preserve"> for</w:t>
      </w:r>
      <w:r w:rsidRPr="00B24993">
        <w:rPr>
          <w:rFonts w:ascii="Trebuchet MS" w:hAnsi="Trebuchet MS" w:cstheme="minorHAnsi"/>
          <w:sz w:val="22"/>
          <w:szCs w:val="22"/>
          <w:lang w:eastAsia="en-GB"/>
        </w:rPr>
        <w:t xml:space="preserve"> acknowledge</w:t>
      </w:r>
      <w:r w:rsidR="00BD2FE6">
        <w:rPr>
          <w:rFonts w:ascii="Trebuchet MS" w:hAnsi="Trebuchet MS" w:cstheme="minorHAnsi"/>
          <w:sz w:val="22"/>
          <w:szCs w:val="22"/>
          <w:lang w:eastAsia="en-GB"/>
        </w:rPr>
        <w:t>ment</w:t>
      </w:r>
      <w:r w:rsidRPr="00B24993">
        <w:rPr>
          <w:rFonts w:ascii="Trebuchet MS" w:hAnsi="Trebuchet MS" w:cstheme="minorHAnsi"/>
          <w:sz w:val="22"/>
          <w:szCs w:val="22"/>
          <w:lang w:eastAsia="en-GB"/>
        </w:rPr>
        <w:t xml:space="preserve"> </w:t>
      </w:r>
      <w:r w:rsidR="00BD2FE6">
        <w:rPr>
          <w:rFonts w:ascii="Trebuchet MS" w:hAnsi="Trebuchet MS" w:cstheme="minorHAnsi"/>
          <w:sz w:val="22"/>
          <w:szCs w:val="22"/>
          <w:lang w:eastAsia="en-GB"/>
        </w:rPr>
        <w:t>in</w:t>
      </w:r>
      <w:r w:rsidRPr="00B24993">
        <w:rPr>
          <w:rFonts w:ascii="Trebuchet MS" w:hAnsi="Trebuchet MS" w:cstheme="minorHAnsi"/>
          <w:sz w:val="22"/>
          <w:szCs w:val="22"/>
          <w:lang w:eastAsia="en-GB"/>
        </w:rPr>
        <w:t xml:space="preserve"> the minute.</w:t>
      </w:r>
      <w:r w:rsidR="00115C1B" w:rsidRPr="00B24993">
        <w:rPr>
          <w:rFonts w:ascii="Trebuchet MS" w:hAnsi="Trebuchet MS" w:cstheme="minorHAnsi"/>
          <w:sz w:val="22"/>
          <w:szCs w:val="22"/>
          <w:lang w:eastAsia="en-GB"/>
        </w:rPr>
        <w:t xml:space="preserve"> </w:t>
      </w:r>
      <w:r w:rsidRPr="00B24993">
        <w:rPr>
          <w:rFonts w:ascii="Trebuchet MS" w:hAnsi="Trebuchet MS" w:cstheme="minorHAnsi"/>
          <w:sz w:val="22"/>
          <w:szCs w:val="22"/>
          <w:lang w:eastAsia="en-GB"/>
        </w:rPr>
        <w:t>Accounts for 2020-21 now final so can be authorised – S</w:t>
      </w:r>
      <w:r w:rsidR="00115C1B" w:rsidRPr="00B24993">
        <w:rPr>
          <w:rFonts w:ascii="Trebuchet MS" w:hAnsi="Trebuchet MS" w:cstheme="minorHAnsi"/>
          <w:sz w:val="22"/>
          <w:szCs w:val="22"/>
          <w:lang w:eastAsia="en-GB"/>
        </w:rPr>
        <w:t>W</w:t>
      </w:r>
      <w:r w:rsidRPr="00B24993">
        <w:rPr>
          <w:rFonts w:ascii="Trebuchet MS" w:hAnsi="Trebuchet MS" w:cstheme="minorHAnsi"/>
          <w:sz w:val="22"/>
          <w:szCs w:val="22"/>
          <w:lang w:eastAsia="en-GB"/>
        </w:rPr>
        <w:t xml:space="preserve"> to ask J</w:t>
      </w:r>
      <w:r w:rsidR="00115C1B" w:rsidRPr="00B24993">
        <w:rPr>
          <w:rFonts w:ascii="Trebuchet MS" w:hAnsi="Trebuchet MS" w:cstheme="minorHAnsi"/>
          <w:sz w:val="22"/>
          <w:szCs w:val="22"/>
          <w:lang w:eastAsia="en-GB"/>
        </w:rPr>
        <w:t>H</w:t>
      </w:r>
      <w:r w:rsidRPr="00B24993">
        <w:rPr>
          <w:rFonts w:ascii="Trebuchet MS" w:hAnsi="Trebuchet MS" w:cstheme="minorHAnsi"/>
          <w:sz w:val="22"/>
          <w:szCs w:val="22"/>
          <w:lang w:eastAsia="en-GB"/>
        </w:rPr>
        <w:t xml:space="preserve"> to do them again</w:t>
      </w:r>
      <w:r w:rsidR="00115C1B" w:rsidRPr="00B24993">
        <w:rPr>
          <w:rFonts w:ascii="Trebuchet MS" w:hAnsi="Trebuchet MS" w:cstheme="minorHAnsi"/>
          <w:sz w:val="22"/>
          <w:szCs w:val="22"/>
          <w:lang w:eastAsia="en-GB"/>
        </w:rPr>
        <w:t xml:space="preserve">, </w:t>
      </w:r>
      <w:r w:rsidRPr="00B24993">
        <w:rPr>
          <w:rFonts w:ascii="Trebuchet MS" w:hAnsi="Trebuchet MS" w:cstheme="minorHAnsi"/>
          <w:sz w:val="22"/>
          <w:szCs w:val="22"/>
          <w:lang w:eastAsia="en-GB"/>
        </w:rPr>
        <w:t>all in agreement</w:t>
      </w:r>
      <w:r w:rsidR="00115C1B" w:rsidRPr="00B24993">
        <w:rPr>
          <w:rFonts w:ascii="Trebuchet MS" w:hAnsi="Trebuchet MS" w:cstheme="minorHAnsi"/>
          <w:sz w:val="22"/>
          <w:szCs w:val="22"/>
          <w:lang w:eastAsia="en-GB"/>
        </w:rPr>
        <w:t>.</w:t>
      </w:r>
    </w:p>
    <w:p w14:paraId="51EF1C48" w14:textId="77777777" w:rsidR="005F703D" w:rsidRPr="005F703D" w:rsidRDefault="005F703D" w:rsidP="005F703D">
      <w:pPr>
        <w:rPr>
          <w:rFonts w:ascii="Trebuchet MS" w:hAnsi="Trebuchet MS" w:cstheme="minorHAnsi"/>
          <w:b/>
          <w:bCs/>
          <w:sz w:val="22"/>
          <w:szCs w:val="22"/>
          <w:lang w:eastAsia="en-GB"/>
        </w:rPr>
      </w:pPr>
    </w:p>
    <w:p w14:paraId="7F18037E" w14:textId="77777777" w:rsidR="00B24993" w:rsidRDefault="005F703D" w:rsidP="00ED3F32">
      <w:pPr>
        <w:pStyle w:val="ListParagraph"/>
        <w:numPr>
          <w:ilvl w:val="0"/>
          <w:numId w:val="1"/>
        </w:numPr>
        <w:ind w:left="720"/>
        <w:rPr>
          <w:rFonts w:ascii="Trebuchet MS" w:hAnsi="Trebuchet MS" w:cstheme="minorHAnsi"/>
          <w:b/>
          <w:bCs/>
          <w:sz w:val="22"/>
          <w:szCs w:val="22"/>
          <w:lang w:eastAsia="en-GB"/>
        </w:rPr>
      </w:pPr>
      <w:r w:rsidRPr="005F703D">
        <w:rPr>
          <w:rFonts w:ascii="Trebuchet MS" w:hAnsi="Trebuchet MS" w:cstheme="minorHAnsi"/>
          <w:b/>
          <w:bCs/>
          <w:sz w:val="22"/>
          <w:szCs w:val="22"/>
          <w:lang w:eastAsia="en-GB"/>
        </w:rPr>
        <w:t>Correspondence</w:t>
      </w:r>
    </w:p>
    <w:p w14:paraId="574AEFE9" w14:textId="77777777" w:rsidR="00B24993" w:rsidRPr="00B24993" w:rsidRDefault="00B24993" w:rsidP="00B24993">
      <w:pPr>
        <w:pStyle w:val="ListParagraph"/>
        <w:rPr>
          <w:rFonts w:ascii="Trebuchet MS" w:hAnsi="Trebuchet MS"/>
          <w:sz w:val="22"/>
          <w:szCs w:val="22"/>
        </w:rPr>
      </w:pPr>
    </w:p>
    <w:p w14:paraId="2A81F439" w14:textId="77777777" w:rsidR="00B24993" w:rsidRPr="00B24993" w:rsidRDefault="005F703D" w:rsidP="00ED3F32">
      <w:pPr>
        <w:pStyle w:val="ListParagraph"/>
        <w:numPr>
          <w:ilvl w:val="1"/>
          <w:numId w:val="1"/>
        </w:numPr>
        <w:rPr>
          <w:rFonts w:ascii="Trebuchet MS" w:hAnsi="Trebuchet MS" w:cstheme="minorHAnsi"/>
          <w:b/>
          <w:bCs/>
          <w:sz w:val="22"/>
          <w:szCs w:val="22"/>
          <w:lang w:eastAsia="en-GB"/>
        </w:rPr>
      </w:pPr>
      <w:r w:rsidRPr="00B24993">
        <w:rPr>
          <w:rFonts w:ascii="Trebuchet MS" w:hAnsi="Trebuchet MS"/>
          <w:sz w:val="22"/>
          <w:szCs w:val="22"/>
        </w:rPr>
        <w:t xml:space="preserve">free training courses for </w:t>
      </w:r>
      <w:r w:rsidR="00B24993" w:rsidRPr="00B24993">
        <w:rPr>
          <w:rFonts w:ascii="Trebuchet MS" w:hAnsi="Trebuchet MS"/>
          <w:sz w:val="22"/>
          <w:szCs w:val="22"/>
        </w:rPr>
        <w:t xml:space="preserve">CC’s </w:t>
      </w:r>
      <w:r w:rsidRPr="00B24993">
        <w:rPr>
          <w:rFonts w:ascii="Trebuchet MS" w:hAnsi="Trebuchet MS"/>
          <w:sz w:val="22"/>
          <w:szCs w:val="22"/>
        </w:rPr>
        <w:t>link to the portal</w:t>
      </w:r>
      <w:r w:rsidR="00B24993" w:rsidRPr="00B24993">
        <w:rPr>
          <w:rFonts w:ascii="Trebuchet MS" w:hAnsi="Trebuchet MS"/>
          <w:sz w:val="22"/>
          <w:szCs w:val="22"/>
        </w:rPr>
        <w:t xml:space="preserve"> </w:t>
      </w:r>
      <w:hyperlink r:id="rId7" w:history="1">
        <w:r w:rsidR="00B24993" w:rsidRPr="00B24993">
          <w:rPr>
            <w:rStyle w:val="Hyperlink"/>
            <w:rFonts w:ascii="Trebuchet MS" w:hAnsi="Trebuchet MS"/>
            <w:sz w:val="22"/>
            <w:szCs w:val="22"/>
          </w:rPr>
          <w:t>https://www.open.edu/openlearn/skills-supportOU-CC</w:t>
        </w:r>
      </w:hyperlink>
    </w:p>
    <w:p w14:paraId="4BFEE092" w14:textId="0181BF8C" w:rsidR="005F703D" w:rsidRPr="00BD2FE6" w:rsidRDefault="005F703D" w:rsidP="00ED3F32">
      <w:pPr>
        <w:pStyle w:val="ListParagraph"/>
        <w:numPr>
          <w:ilvl w:val="1"/>
          <w:numId w:val="1"/>
        </w:numPr>
        <w:rPr>
          <w:rFonts w:ascii="Trebuchet MS" w:hAnsi="Trebuchet MS" w:cstheme="minorHAnsi"/>
          <w:sz w:val="22"/>
          <w:szCs w:val="22"/>
          <w:lang w:eastAsia="en-GB"/>
        </w:rPr>
      </w:pPr>
      <w:r w:rsidRPr="00B24993">
        <w:rPr>
          <w:rFonts w:ascii="Trebuchet MS" w:hAnsi="Trebuchet MS" w:cstheme="minorHAnsi"/>
          <w:b/>
          <w:bCs/>
          <w:sz w:val="22"/>
          <w:szCs w:val="22"/>
          <w:lang w:val="en"/>
        </w:rPr>
        <w:t>Council launches second phase of consultation on draft Anti-Poverty Strategy</w:t>
      </w:r>
      <w:r w:rsidR="00B24993">
        <w:rPr>
          <w:rFonts w:ascii="Trebuchet MS" w:hAnsi="Trebuchet MS" w:cstheme="minorHAnsi"/>
          <w:b/>
          <w:bCs/>
          <w:sz w:val="22"/>
          <w:szCs w:val="22"/>
          <w:lang w:val="en"/>
        </w:rPr>
        <w:t xml:space="preserve"> </w:t>
      </w:r>
      <w:r w:rsidRPr="00B24993">
        <w:rPr>
          <w:rFonts w:ascii="Trebuchet MS" w:hAnsi="Trebuchet MS" w:cstheme="minorHAnsi"/>
          <w:sz w:val="22"/>
          <w:szCs w:val="22"/>
          <w:lang w:val="en"/>
        </w:rPr>
        <w:t xml:space="preserve">open until 16 May and is available at </w:t>
      </w:r>
      <w:hyperlink r:id="rId8" w:history="1">
        <w:r w:rsidRPr="00B24993">
          <w:rPr>
            <w:rStyle w:val="Hyperlink"/>
            <w:rFonts w:ascii="Trebuchet MS" w:hAnsi="Trebuchet MS" w:cstheme="minorHAnsi"/>
            <w:sz w:val="22"/>
            <w:szCs w:val="22"/>
            <w:lang w:val="en"/>
          </w:rPr>
          <w:t>www.scotborders.gov.uk/antipovertystrategyconsultation</w:t>
        </w:r>
      </w:hyperlink>
      <w:r w:rsidRPr="00B24993">
        <w:rPr>
          <w:rFonts w:ascii="Trebuchet MS" w:hAnsi="Trebuchet MS" w:cstheme="minorHAnsi"/>
          <w:sz w:val="22"/>
          <w:szCs w:val="22"/>
          <w:lang w:val="en"/>
        </w:rPr>
        <w:t xml:space="preserve">, is aimed at getting views on the draft strategy itself as well as what respondents see as the main challenges and opportunities that these issues can present. </w:t>
      </w:r>
    </w:p>
    <w:p w14:paraId="699E0BA3" w14:textId="783A404B" w:rsidR="00BD2FE6" w:rsidRPr="00B24993" w:rsidRDefault="00BD2FE6" w:rsidP="00ED3F32">
      <w:pPr>
        <w:pStyle w:val="ListParagraph"/>
        <w:numPr>
          <w:ilvl w:val="1"/>
          <w:numId w:val="1"/>
        </w:numPr>
        <w:rPr>
          <w:rFonts w:ascii="Trebuchet MS" w:hAnsi="Trebuchet MS" w:cstheme="minorHAnsi"/>
          <w:sz w:val="22"/>
          <w:szCs w:val="22"/>
          <w:lang w:eastAsia="en-GB"/>
        </w:rPr>
      </w:pPr>
      <w:proofErr w:type="gramStart"/>
      <w:r>
        <w:rPr>
          <w:rFonts w:ascii="Trebuchet MS" w:hAnsi="Trebuchet MS" w:cstheme="minorHAnsi"/>
          <w:b/>
          <w:bCs/>
          <w:sz w:val="22"/>
          <w:szCs w:val="22"/>
          <w:lang w:val="en"/>
        </w:rPr>
        <w:t>River</w:t>
      </w:r>
      <w:proofErr w:type="gramEnd"/>
      <w:r>
        <w:rPr>
          <w:rFonts w:ascii="Trebuchet MS" w:hAnsi="Trebuchet MS" w:cstheme="minorHAnsi"/>
          <w:b/>
          <w:bCs/>
          <w:sz w:val="22"/>
          <w:szCs w:val="22"/>
          <w:lang w:val="en"/>
        </w:rPr>
        <w:t xml:space="preserve"> clean up May – </w:t>
      </w:r>
      <w:r w:rsidRPr="00BD2FE6">
        <w:rPr>
          <w:rFonts w:ascii="Trebuchet MS" w:hAnsi="Trebuchet MS" w:cstheme="minorHAnsi"/>
          <w:sz w:val="22"/>
          <w:szCs w:val="22"/>
          <w:lang w:val="en"/>
        </w:rPr>
        <w:t>posters circulated.</w:t>
      </w:r>
    </w:p>
    <w:p w14:paraId="154D76C2" w14:textId="77777777" w:rsidR="005F703D" w:rsidRPr="00BD2FE6" w:rsidRDefault="005F703D" w:rsidP="00BD2FE6">
      <w:pPr>
        <w:rPr>
          <w:rFonts w:ascii="Trebuchet MS" w:hAnsi="Trebuchet MS" w:cstheme="minorHAnsi"/>
          <w:sz w:val="22"/>
          <w:szCs w:val="22"/>
          <w:lang w:eastAsia="en-GB"/>
        </w:rPr>
      </w:pPr>
    </w:p>
    <w:p w14:paraId="2ABFFA75" w14:textId="77777777" w:rsidR="00BD2FE6" w:rsidRDefault="00BD2FE6" w:rsidP="005F703D">
      <w:pPr>
        <w:rPr>
          <w:rFonts w:ascii="Trebuchet MS" w:hAnsi="Trebuchet MS" w:cstheme="minorHAnsi"/>
          <w:sz w:val="22"/>
          <w:szCs w:val="22"/>
          <w:lang w:eastAsia="en-GB"/>
        </w:rPr>
      </w:pPr>
    </w:p>
    <w:p w14:paraId="5B9310AC" w14:textId="08D9E8AD" w:rsidR="005F703D" w:rsidRPr="00B24993" w:rsidRDefault="005F703D" w:rsidP="005F703D">
      <w:pPr>
        <w:rPr>
          <w:rFonts w:ascii="Trebuchet MS" w:hAnsi="Trebuchet MS" w:cstheme="minorHAnsi"/>
          <w:sz w:val="22"/>
          <w:szCs w:val="22"/>
          <w:lang w:eastAsia="en-GB"/>
        </w:rPr>
      </w:pPr>
      <w:r w:rsidRPr="00BD2FE6">
        <w:rPr>
          <w:rFonts w:ascii="Trebuchet MS" w:hAnsi="Trebuchet MS" w:cstheme="minorHAnsi"/>
          <w:b/>
          <w:bCs/>
          <w:sz w:val="22"/>
          <w:szCs w:val="22"/>
          <w:lang w:eastAsia="en-GB"/>
        </w:rPr>
        <w:t>Date of next meeting:</w:t>
      </w:r>
      <w:r w:rsidR="00B24993">
        <w:rPr>
          <w:rFonts w:ascii="Trebuchet MS" w:hAnsi="Trebuchet MS" w:cstheme="minorHAnsi"/>
          <w:sz w:val="22"/>
          <w:szCs w:val="22"/>
          <w:lang w:eastAsia="en-GB"/>
        </w:rPr>
        <w:t xml:space="preserve"> </w:t>
      </w:r>
      <w:r w:rsidRPr="005F703D">
        <w:rPr>
          <w:rFonts w:ascii="Trebuchet MS" w:hAnsi="Trebuchet MS" w:cstheme="minorHAnsi"/>
          <w:b/>
          <w:bCs/>
          <w:sz w:val="22"/>
          <w:szCs w:val="22"/>
          <w:lang w:eastAsia="en-GB"/>
        </w:rPr>
        <w:t>Tue May 1</w:t>
      </w:r>
      <w:r w:rsidR="00B24993">
        <w:rPr>
          <w:rFonts w:ascii="Trebuchet MS" w:hAnsi="Trebuchet MS" w:cstheme="minorHAnsi"/>
          <w:b/>
          <w:bCs/>
          <w:sz w:val="22"/>
          <w:szCs w:val="22"/>
          <w:lang w:eastAsia="en-GB"/>
        </w:rPr>
        <w:t>1</w:t>
      </w:r>
      <w:r w:rsidRPr="005F703D">
        <w:rPr>
          <w:rFonts w:ascii="Trebuchet MS" w:hAnsi="Trebuchet MS" w:cstheme="minorHAnsi"/>
          <w:b/>
          <w:bCs/>
          <w:sz w:val="22"/>
          <w:szCs w:val="22"/>
          <w:vertAlign w:val="superscript"/>
          <w:lang w:eastAsia="en-GB"/>
        </w:rPr>
        <w:t>th</w:t>
      </w:r>
      <w:r w:rsidRPr="005F703D">
        <w:rPr>
          <w:rFonts w:ascii="Trebuchet MS" w:hAnsi="Trebuchet MS" w:cstheme="minorHAnsi"/>
          <w:b/>
          <w:bCs/>
          <w:sz w:val="22"/>
          <w:szCs w:val="22"/>
          <w:lang w:eastAsia="en-GB"/>
        </w:rPr>
        <w:t xml:space="preserve"> </w:t>
      </w:r>
      <w:r w:rsidRPr="00BD2FE6">
        <w:rPr>
          <w:rFonts w:ascii="Trebuchet MS" w:hAnsi="Trebuchet MS" w:cstheme="minorHAnsi"/>
          <w:sz w:val="22"/>
          <w:szCs w:val="22"/>
          <w:lang w:eastAsia="en-GB"/>
        </w:rPr>
        <w:t>@ 7pm on Zoom, link on web site following this meeting</w:t>
      </w:r>
    </w:p>
    <w:p w14:paraId="4B303F93" w14:textId="77777777" w:rsidR="00B24993" w:rsidRDefault="00B24993" w:rsidP="005F703D">
      <w:pPr>
        <w:rPr>
          <w:rFonts w:ascii="Trebuchet MS" w:hAnsi="Trebuchet MS" w:cstheme="minorHAnsi"/>
          <w:sz w:val="22"/>
          <w:szCs w:val="22"/>
          <w:lang w:eastAsia="en-GB"/>
        </w:rPr>
      </w:pPr>
    </w:p>
    <w:p w14:paraId="1542884B" w14:textId="34736D2E" w:rsidR="00B24993" w:rsidRDefault="00B24993" w:rsidP="005F703D">
      <w:pPr>
        <w:rPr>
          <w:rFonts w:ascii="Trebuchet MS" w:hAnsi="Trebuchet MS" w:cstheme="minorHAnsi"/>
          <w:sz w:val="22"/>
          <w:szCs w:val="22"/>
          <w:lang w:eastAsia="en-GB"/>
        </w:rPr>
      </w:pPr>
      <w:r w:rsidRPr="00B24993">
        <w:rPr>
          <w:rFonts w:ascii="Trebuchet MS" w:hAnsi="Trebuchet MS" w:cstheme="minorHAnsi"/>
          <w:sz w:val="22"/>
          <w:szCs w:val="22"/>
          <w:lang w:eastAsia="en-GB"/>
        </w:rPr>
        <w:t xml:space="preserve">Speakers:  </w:t>
      </w:r>
    </w:p>
    <w:p w14:paraId="0076831E" w14:textId="5D90C0D5" w:rsidR="00B24993" w:rsidRDefault="005F703D" w:rsidP="005F703D">
      <w:pPr>
        <w:rPr>
          <w:rFonts w:ascii="Trebuchet MS" w:hAnsi="Trebuchet MS" w:cstheme="minorHAnsi"/>
          <w:sz w:val="22"/>
          <w:szCs w:val="22"/>
          <w:lang w:eastAsia="en-GB"/>
        </w:rPr>
      </w:pPr>
      <w:r w:rsidRPr="00B24993">
        <w:rPr>
          <w:rFonts w:ascii="Trebuchet MS" w:hAnsi="Trebuchet MS" w:cstheme="minorHAnsi"/>
          <w:sz w:val="22"/>
          <w:szCs w:val="22"/>
          <w:lang w:eastAsia="en-GB"/>
        </w:rPr>
        <w:t>Andy Jones</w:t>
      </w:r>
      <w:r w:rsidR="00B24993" w:rsidRPr="00B24993">
        <w:rPr>
          <w:rFonts w:ascii="Trebuchet MS" w:hAnsi="Trebuchet MS" w:cstheme="minorHAnsi"/>
          <w:sz w:val="22"/>
          <w:szCs w:val="22"/>
          <w:lang w:eastAsia="en-GB"/>
        </w:rPr>
        <w:t xml:space="preserve">, Newcastleton Primary School (TBC)  </w:t>
      </w:r>
    </w:p>
    <w:p w14:paraId="33F37BF0" w14:textId="0DF4B954" w:rsidR="005F703D" w:rsidRPr="00B24993" w:rsidRDefault="00B24993" w:rsidP="005F703D">
      <w:pPr>
        <w:rPr>
          <w:rFonts w:ascii="Trebuchet MS" w:hAnsi="Trebuchet MS" w:cstheme="minorHAnsi"/>
          <w:sz w:val="22"/>
          <w:szCs w:val="22"/>
          <w:lang w:eastAsia="en-GB"/>
        </w:rPr>
      </w:pPr>
      <w:r w:rsidRPr="00B24993">
        <w:rPr>
          <w:rFonts w:ascii="Trebuchet MS" w:hAnsi="Trebuchet MS" w:cstheme="minorHAnsi"/>
          <w:sz w:val="22"/>
          <w:szCs w:val="22"/>
          <w:lang w:eastAsia="en-GB"/>
        </w:rPr>
        <w:t xml:space="preserve">Jamie Leslie project Manager </w:t>
      </w:r>
      <w:r w:rsidR="005F703D" w:rsidRPr="00B24993">
        <w:rPr>
          <w:rFonts w:ascii="Trebuchet MS" w:hAnsi="Trebuchet MS" w:cstheme="minorHAnsi"/>
          <w:sz w:val="22"/>
          <w:szCs w:val="22"/>
          <w:lang w:eastAsia="en-GB"/>
        </w:rPr>
        <w:t>Teviot Wind Farm</w:t>
      </w:r>
    </w:p>
    <w:bookmarkEnd w:id="0"/>
    <w:p w14:paraId="1EE67DC8" w14:textId="77777777" w:rsidR="005F703D" w:rsidRPr="005F703D" w:rsidRDefault="005F703D" w:rsidP="005F703D">
      <w:pPr>
        <w:rPr>
          <w:rFonts w:ascii="Trebuchet MS" w:hAnsi="Trebuchet MS" w:cstheme="minorHAnsi"/>
          <w:sz w:val="22"/>
          <w:szCs w:val="22"/>
          <w:lang w:eastAsia="en-GB"/>
        </w:rPr>
      </w:pPr>
    </w:p>
    <w:sectPr w:rsidR="005F703D" w:rsidRPr="005F703D" w:rsidSect="00D14E58">
      <w:pgSz w:w="11906" w:h="16838"/>
      <w:pgMar w:top="993"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4B78"/>
    <w:multiLevelType w:val="hybridMultilevel"/>
    <w:tmpl w:val="D5ACB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654BB4"/>
    <w:multiLevelType w:val="hybridMultilevel"/>
    <w:tmpl w:val="29E20DD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3C"/>
    <w:rsid w:val="00006339"/>
    <w:rsid w:val="00006D73"/>
    <w:rsid w:val="00010E69"/>
    <w:rsid w:val="00011B3F"/>
    <w:rsid w:val="00016184"/>
    <w:rsid w:val="00020C5A"/>
    <w:rsid w:val="0002120F"/>
    <w:rsid w:val="000322DE"/>
    <w:rsid w:val="00033D36"/>
    <w:rsid w:val="00034412"/>
    <w:rsid w:val="00034D7B"/>
    <w:rsid w:val="00040F91"/>
    <w:rsid w:val="00044CB3"/>
    <w:rsid w:val="0005222C"/>
    <w:rsid w:val="000532F7"/>
    <w:rsid w:val="00054F66"/>
    <w:rsid w:val="00057261"/>
    <w:rsid w:val="00061AF0"/>
    <w:rsid w:val="00063976"/>
    <w:rsid w:val="00070712"/>
    <w:rsid w:val="00072EAA"/>
    <w:rsid w:val="000834FC"/>
    <w:rsid w:val="000955CA"/>
    <w:rsid w:val="00097AEF"/>
    <w:rsid w:val="000A408F"/>
    <w:rsid w:val="000A4459"/>
    <w:rsid w:val="000B1F7D"/>
    <w:rsid w:val="000B273F"/>
    <w:rsid w:val="000B66CD"/>
    <w:rsid w:val="000B7F23"/>
    <w:rsid w:val="000C2EE7"/>
    <w:rsid w:val="000C54E0"/>
    <w:rsid w:val="000C5DE5"/>
    <w:rsid w:val="000D73C8"/>
    <w:rsid w:val="000D7C48"/>
    <w:rsid w:val="000D7E68"/>
    <w:rsid w:val="000E1882"/>
    <w:rsid w:val="000E2A05"/>
    <w:rsid w:val="000E7CF2"/>
    <w:rsid w:val="000F54F2"/>
    <w:rsid w:val="000F730A"/>
    <w:rsid w:val="00102403"/>
    <w:rsid w:val="001064FD"/>
    <w:rsid w:val="00114FCA"/>
    <w:rsid w:val="00115C1B"/>
    <w:rsid w:val="0012001A"/>
    <w:rsid w:val="001343AF"/>
    <w:rsid w:val="00146E6F"/>
    <w:rsid w:val="001566DC"/>
    <w:rsid w:val="00160C6D"/>
    <w:rsid w:val="001625F6"/>
    <w:rsid w:val="001654EB"/>
    <w:rsid w:val="00170C1E"/>
    <w:rsid w:val="0017357A"/>
    <w:rsid w:val="0017392D"/>
    <w:rsid w:val="00174FC3"/>
    <w:rsid w:val="00184EC4"/>
    <w:rsid w:val="001869F9"/>
    <w:rsid w:val="001877E6"/>
    <w:rsid w:val="00192AD5"/>
    <w:rsid w:val="00195D53"/>
    <w:rsid w:val="001A2606"/>
    <w:rsid w:val="001A4DF3"/>
    <w:rsid w:val="001A6E91"/>
    <w:rsid w:val="001B577A"/>
    <w:rsid w:val="001C047F"/>
    <w:rsid w:val="001C1EC9"/>
    <w:rsid w:val="001C413C"/>
    <w:rsid w:val="001D2F8E"/>
    <w:rsid w:val="001D46F5"/>
    <w:rsid w:val="001D5915"/>
    <w:rsid w:val="001E5C3B"/>
    <w:rsid w:val="001E5E9D"/>
    <w:rsid w:val="001F3E68"/>
    <w:rsid w:val="00200D8B"/>
    <w:rsid w:val="002017BB"/>
    <w:rsid w:val="00203C19"/>
    <w:rsid w:val="002078D9"/>
    <w:rsid w:val="00212703"/>
    <w:rsid w:val="00213B39"/>
    <w:rsid w:val="00216FAC"/>
    <w:rsid w:val="00221654"/>
    <w:rsid w:val="00223814"/>
    <w:rsid w:val="00223C3B"/>
    <w:rsid w:val="0022751D"/>
    <w:rsid w:val="00230C4F"/>
    <w:rsid w:val="00235FE4"/>
    <w:rsid w:val="002378A2"/>
    <w:rsid w:val="002455CB"/>
    <w:rsid w:val="002468D3"/>
    <w:rsid w:val="00251C14"/>
    <w:rsid w:val="0025487E"/>
    <w:rsid w:val="00262315"/>
    <w:rsid w:val="00280775"/>
    <w:rsid w:val="00290E3D"/>
    <w:rsid w:val="00294136"/>
    <w:rsid w:val="00294311"/>
    <w:rsid w:val="002956F3"/>
    <w:rsid w:val="00295877"/>
    <w:rsid w:val="0029601C"/>
    <w:rsid w:val="002A0F53"/>
    <w:rsid w:val="002A260F"/>
    <w:rsid w:val="002A3833"/>
    <w:rsid w:val="002B0993"/>
    <w:rsid w:val="002B6A04"/>
    <w:rsid w:val="002C7DDC"/>
    <w:rsid w:val="002D34E7"/>
    <w:rsid w:val="002D79C1"/>
    <w:rsid w:val="002E4542"/>
    <w:rsid w:val="002F1C43"/>
    <w:rsid w:val="003031E6"/>
    <w:rsid w:val="00304B22"/>
    <w:rsid w:val="003068B2"/>
    <w:rsid w:val="00310439"/>
    <w:rsid w:val="00310B9A"/>
    <w:rsid w:val="00311AC1"/>
    <w:rsid w:val="00312B33"/>
    <w:rsid w:val="003310B7"/>
    <w:rsid w:val="00337AE8"/>
    <w:rsid w:val="00340145"/>
    <w:rsid w:val="00340454"/>
    <w:rsid w:val="00345D92"/>
    <w:rsid w:val="0035474F"/>
    <w:rsid w:val="00355C83"/>
    <w:rsid w:val="00366EE5"/>
    <w:rsid w:val="00367F99"/>
    <w:rsid w:val="00372243"/>
    <w:rsid w:val="0037500D"/>
    <w:rsid w:val="00383439"/>
    <w:rsid w:val="00392BE8"/>
    <w:rsid w:val="00394E58"/>
    <w:rsid w:val="00394EE9"/>
    <w:rsid w:val="003A09AF"/>
    <w:rsid w:val="003B20E6"/>
    <w:rsid w:val="003B3338"/>
    <w:rsid w:val="003C0D91"/>
    <w:rsid w:val="003C26DB"/>
    <w:rsid w:val="003C3CBB"/>
    <w:rsid w:val="003C5CDF"/>
    <w:rsid w:val="003C7C34"/>
    <w:rsid w:val="003E103E"/>
    <w:rsid w:val="003E1381"/>
    <w:rsid w:val="003E7963"/>
    <w:rsid w:val="003F1095"/>
    <w:rsid w:val="003F3683"/>
    <w:rsid w:val="004036C7"/>
    <w:rsid w:val="00403ECF"/>
    <w:rsid w:val="004111E8"/>
    <w:rsid w:val="00415C93"/>
    <w:rsid w:val="00417D94"/>
    <w:rsid w:val="00420085"/>
    <w:rsid w:val="00426A33"/>
    <w:rsid w:val="00433D99"/>
    <w:rsid w:val="00441DA6"/>
    <w:rsid w:val="004542A2"/>
    <w:rsid w:val="004557F6"/>
    <w:rsid w:val="004567B7"/>
    <w:rsid w:val="004610CD"/>
    <w:rsid w:val="004617CE"/>
    <w:rsid w:val="004675E7"/>
    <w:rsid w:val="00467DED"/>
    <w:rsid w:val="004712C8"/>
    <w:rsid w:val="00472BE1"/>
    <w:rsid w:val="004738BF"/>
    <w:rsid w:val="00477F0B"/>
    <w:rsid w:val="00485E84"/>
    <w:rsid w:val="0049655D"/>
    <w:rsid w:val="004C2801"/>
    <w:rsid w:val="004C4902"/>
    <w:rsid w:val="004C6B19"/>
    <w:rsid w:val="004D07CF"/>
    <w:rsid w:val="004D5472"/>
    <w:rsid w:val="004D7D7F"/>
    <w:rsid w:val="004E1880"/>
    <w:rsid w:val="004E1D10"/>
    <w:rsid w:val="004E3324"/>
    <w:rsid w:val="004E4858"/>
    <w:rsid w:val="004F09F8"/>
    <w:rsid w:val="004F0BF3"/>
    <w:rsid w:val="004F0FC6"/>
    <w:rsid w:val="004F3B2B"/>
    <w:rsid w:val="0050245D"/>
    <w:rsid w:val="005217A4"/>
    <w:rsid w:val="00522AE6"/>
    <w:rsid w:val="00524756"/>
    <w:rsid w:val="00537FD9"/>
    <w:rsid w:val="00544078"/>
    <w:rsid w:val="0054766B"/>
    <w:rsid w:val="0055447B"/>
    <w:rsid w:val="005655F4"/>
    <w:rsid w:val="00573B12"/>
    <w:rsid w:val="00574A12"/>
    <w:rsid w:val="0057697D"/>
    <w:rsid w:val="00583DB8"/>
    <w:rsid w:val="00584E5B"/>
    <w:rsid w:val="00586FF0"/>
    <w:rsid w:val="00593601"/>
    <w:rsid w:val="00595716"/>
    <w:rsid w:val="005A3AC2"/>
    <w:rsid w:val="005A7599"/>
    <w:rsid w:val="005A7817"/>
    <w:rsid w:val="005C234E"/>
    <w:rsid w:val="005C2A13"/>
    <w:rsid w:val="005C7F01"/>
    <w:rsid w:val="005D22B5"/>
    <w:rsid w:val="005D497C"/>
    <w:rsid w:val="005E26B3"/>
    <w:rsid w:val="005F0402"/>
    <w:rsid w:val="005F08CC"/>
    <w:rsid w:val="005F3D8D"/>
    <w:rsid w:val="005F54FD"/>
    <w:rsid w:val="005F5D89"/>
    <w:rsid w:val="005F703D"/>
    <w:rsid w:val="00600CAC"/>
    <w:rsid w:val="006031BB"/>
    <w:rsid w:val="00603AB8"/>
    <w:rsid w:val="00611F4A"/>
    <w:rsid w:val="00612CB4"/>
    <w:rsid w:val="00613AF3"/>
    <w:rsid w:val="00614041"/>
    <w:rsid w:val="00621C88"/>
    <w:rsid w:val="00621E19"/>
    <w:rsid w:val="00623C36"/>
    <w:rsid w:val="00630D1E"/>
    <w:rsid w:val="00631BB4"/>
    <w:rsid w:val="006352CF"/>
    <w:rsid w:val="00636007"/>
    <w:rsid w:val="00641C32"/>
    <w:rsid w:val="00641EA3"/>
    <w:rsid w:val="006449DE"/>
    <w:rsid w:val="006514F0"/>
    <w:rsid w:val="00653AC9"/>
    <w:rsid w:val="00655A6B"/>
    <w:rsid w:val="006601FA"/>
    <w:rsid w:val="006605E4"/>
    <w:rsid w:val="00660F90"/>
    <w:rsid w:val="006637BD"/>
    <w:rsid w:val="00664629"/>
    <w:rsid w:val="006657D8"/>
    <w:rsid w:val="00665981"/>
    <w:rsid w:val="00671165"/>
    <w:rsid w:val="0067431C"/>
    <w:rsid w:val="00680CF3"/>
    <w:rsid w:val="00682406"/>
    <w:rsid w:val="006831D9"/>
    <w:rsid w:val="00683440"/>
    <w:rsid w:val="006849D3"/>
    <w:rsid w:val="00686C3A"/>
    <w:rsid w:val="00693026"/>
    <w:rsid w:val="00694733"/>
    <w:rsid w:val="006A52B6"/>
    <w:rsid w:val="006A59CC"/>
    <w:rsid w:val="006B0302"/>
    <w:rsid w:val="006B2A41"/>
    <w:rsid w:val="006B2B57"/>
    <w:rsid w:val="006C0E91"/>
    <w:rsid w:val="006C2CB4"/>
    <w:rsid w:val="006D2B6E"/>
    <w:rsid w:val="006D34AB"/>
    <w:rsid w:val="006D465C"/>
    <w:rsid w:val="006E4627"/>
    <w:rsid w:val="006E4777"/>
    <w:rsid w:val="006E508B"/>
    <w:rsid w:val="006E6119"/>
    <w:rsid w:val="006E6A7F"/>
    <w:rsid w:val="006F0CF7"/>
    <w:rsid w:val="006F5627"/>
    <w:rsid w:val="006F6211"/>
    <w:rsid w:val="006F6D2D"/>
    <w:rsid w:val="007018A2"/>
    <w:rsid w:val="00707873"/>
    <w:rsid w:val="00711643"/>
    <w:rsid w:val="007173D4"/>
    <w:rsid w:val="00720E86"/>
    <w:rsid w:val="00726049"/>
    <w:rsid w:val="007260B2"/>
    <w:rsid w:val="007356CD"/>
    <w:rsid w:val="00736FF9"/>
    <w:rsid w:val="00741467"/>
    <w:rsid w:val="00742876"/>
    <w:rsid w:val="007459DD"/>
    <w:rsid w:val="007547BF"/>
    <w:rsid w:val="00765C5F"/>
    <w:rsid w:val="007669E6"/>
    <w:rsid w:val="00766ABB"/>
    <w:rsid w:val="007709E7"/>
    <w:rsid w:val="00776A19"/>
    <w:rsid w:val="007770CB"/>
    <w:rsid w:val="00777466"/>
    <w:rsid w:val="00783BB6"/>
    <w:rsid w:val="00786130"/>
    <w:rsid w:val="00792ED2"/>
    <w:rsid w:val="00796CBB"/>
    <w:rsid w:val="0079724F"/>
    <w:rsid w:val="00797E73"/>
    <w:rsid w:val="007A6830"/>
    <w:rsid w:val="007A7E23"/>
    <w:rsid w:val="007B44FB"/>
    <w:rsid w:val="007C1DF7"/>
    <w:rsid w:val="007C5E80"/>
    <w:rsid w:val="007C6A00"/>
    <w:rsid w:val="007D3BB4"/>
    <w:rsid w:val="007E2387"/>
    <w:rsid w:val="007E75C8"/>
    <w:rsid w:val="007F1774"/>
    <w:rsid w:val="007F50C7"/>
    <w:rsid w:val="008040AD"/>
    <w:rsid w:val="00804683"/>
    <w:rsid w:val="00804B14"/>
    <w:rsid w:val="00807680"/>
    <w:rsid w:val="0081088F"/>
    <w:rsid w:val="00810EA6"/>
    <w:rsid w:val="00817221"/>
    <w:rsid w:val="00817643"/>
    <w:rsid w:val="00824A8D"/>
    <w:rsid w:val="00827DFB"/>
    <w:rsid w:val="0083372A"/>
    <w:rsid w:val="008348EA"/>
    <w:rsid w:val="00841613"/>
    <w:rsid w:val="00841922"/>
    <w:rsid w:val="00851866"/>
    <w:rsid w:val="00851CE1"/>
    <w:rsid w:val="00852748"/>
    <w:rsid w:val="00860192"/>
    <w:rsid w:val="0086484C"/>
    <w:rsid w:val="008710BA"/>
    <w:rsid w:val="00873E7B"/>
    <w:rsid w:val="00874A90"/>
    <w:rsid w:val="00877CC2"/>
    <w:rsid w:val="00886584"/>
    <w:rsid w:val="008921B2"/>
    <w:rsid w:val="00897508"/>
    <w:rsid w:val="008A4115"/>
    <w:rsid w:val="008B2D6A"/>
    <w:rsid w:val="008B3A10"/>
    <w:rsid w:val="008B57DC"/>
    <w:rsid w:val="008C38E0"/>
    <w:rsid w:val="008D6461"/>
    <w:rsid w:val="008D6747"/>
    <w:rsid w:val="008F5C9E"/>
    <w:rsid w:val="0090026E"/>
    <w:rsid w:val="0090116A"/>
    <w:rsid w:val="00901A6C"/>
    <w:rsid w:val="00912832"/>
    <w:rsid w:val="00913EC3"/>
    <w:rsid w:val="00915972"/>
    <w:rsid w:val="00917928"/>
    <w:rsid w:val="00926133"/>
    <w:rsid w:val="009341E1"/>
    <w:rsid w:val="00941DC5"/>
    <w:rsid w:val="00945968"/>
    <w:rsid w:val="0094643E"/>
    <w:rsid w:val="00947FF0"/>
    <w:rsid w:val="00951D4D"/>
    <w:rsid w:val="00966B1A"/>
    <w:rsid w:val="00970988"/>
    <w:rsid w:val="00971CB1"/>
    <w:rsid w:val="009806C2"/>
    <w:rsid w:val="009869CA"/>
    <w:rsid w:val="00996580"/>
    <w:rsid w:val="009A2CF3"/>
    <w:rsid w:val="009A2E72"/>
    <w:rsid w:val="009A5674"/>
    <w:rsid w:val="009A5DEC"/>
    <w:rsid w:val="009A7E35"/>
    <w:rsid w:val="009B0FCE"/>
    <w:rsid w:val="009B508D"/>
    <w:rsid w:val="009B6987"/>
    <w:rsid w:val="009C6636"/>
    <w:rsid w:val="009D0224"/>
    <w:rsid w:val="009D06FA"/>
    <w:rsid w:val="009D2314"/>
    <w:rsid w:val="009E1031"/>
    <w:rsid w:val="009E14BB"/>
    <w:rsid w:val="009E7C79"/>
    <w:rsid w:val="009F1EC2"/>
    <w:rsid w:val="009F765E"/>
    <w:rsid w:val="009F7AD9"/>
    <w:rsid w:val="00A00CF8"/>
    <w:rsid w:val="00A055A2"/>
    <w:rsid w:val="00A1258C"/>
    <w:rsid w:val="00A24C0B"/>
    <w:rsid w:val="00A460DE"/>
    <w:rsid w:val="00A47490"/>
    <w:rsid w:val="00A51CA5"/>
    <w:rsid w:val="00A53537"/>
    <w:rsid w:val="00A55D17"/>
    <w:rsid w:val="00A62F5D"/>
    <w:rsid w:val="00A6574F"/>
    <w:rsid w:val="00A6659E"/>
    <w:rsid w:val="00A744BE"/>
    <w:rsid w:val="00A75376"/>
    <w:rsid w:val="00A7546F"/>
    <w:rsid w:val="00A77DD3"/>
    <w:rsid w:val="00A849D4"/>
    <w:rsid w:val="00A90C4F"/>
    <w:rsid w:val="00A937D3"/>
    <w:rsid w:val="00A97F3F"/>
    <w:rsid w:val="00AA44E7"/>
    <w:rsid w:val="00AB0289"/>
    <w:rsid w:val="00AB0A0C"/>
    <w:rsid w:val="00AB1BF6"/>
    <w:rsid w:val="00AB3486"/>
    <w:rsid w:val="00AB42A6"/>
    <w:rsid w:val="00AB4A16"/>
    <w:rsid w:val="00AC0F47"/>
    <w:rsid w:val="00AC7637"/>
    <w:rsid w:val="00AD30A9"/>
    <w:rsid w:val="00AD683E"/>
    <w:rsid w:val="00AE6DEB"/>
    <w:rsid w:val="00AF541A"/>
    <w:rsid w:val="00B00AD4"/>
    <w:rsid w:val="00B05DD0"/>
    <w:rsid w:val="00B15394"/>
    <w:rsid w:val="00B15B26"/>
    <w:rsid w:val="00B24993"/>
    <w:rsid w:val="00B25796"/>
    <w:rsid w:val="00B30C88"/>
    <w:rsid w:val="00B33365"/>
    <w:rsid w:val="00B41149"/>
    <w:rsid w:val="00B44C65"/>
    <w:rsid w:val="00B51FE7"/>
    <w:rsid w:val="00B527E6"/>
    <w:rsid w:val="00B53264"/>
    <w:rsid w:val="00B55876"/>
    <w:rsid w:val="00B55F1E"/>
    <w:rsid w:val="00B56CD5"/>
    <w:rsid w:val="00B62D05"/>
    <w:rsid w:val="00B63A74"/>
    <w:rsid w:val="00B67DFF"/>
    <w:rsid w:val="00B7095C"/>
    <w:rsid w:val="00B733CF"/>
    <w:rsid w:val="00B75258"/>
    <w:rsid w:val="00B76326"/>
    <w:rsid w:val="00B81D6E"/>
    <w:rsid w:val="00B834ED"/>
    <w:rsid w:val="00B836E3"/>
    <w:rsid w:val="00B83BA8"/>
    <w:rsid w:val="00B90D45"/>
    <w:rsid w:val="00BA167F"/>
    <w:rsid w:val="00BA48E3"/>
    <w:rsid w:val="00BA6625"/>
    <w:rsid w:val="00BB08D8"/>
    <w:rsid w:val="00BB3CD6"/>
    <w:rsid w:val="00BB7E33"/>
    <w:rsid w:val="00BC0FDB"/>
    <w:rsid w:val="00BC1E77"/>
    <w:rsid w:val="00BC60D9"/>
    <w:rsid w:val="00BC6808"/>
    <w:rsid w:val="00BC69C5"/>
    <w:rsid w:val="00BD02A5"/>
    <w:rsid w:val="00BD288F"/>
    <w:rsid w:val="00BD2FE6"/>
    <w:rsid w:val="00BD39DD"/>
    <w:rsid w:val="00BD410F"/>
    <w:rsid w:val="00BD7F32"/>
    <w:rsid w:val="00BE5F37"/>
    <w:rsid w:val="00BE6466"/>
    <w:rsid w:val="00BE7CEC"/>
    <w:rsid w:val="00BF0BEB"/>
    <w:rsid w:val="00C11C09"/>
    <w:rsid w:val="00C14AAB"/>
    <w:rsid w:val="00C171F1"/>
    <w:rsid w:val="00C23B10"/>
    <w:rsid w:val="00C24F4F"/>
    <w:rsid w:val="00C37AED"/>
    <w:rsid w:val="00C46E3E"/>
    <w:rsid w:val="00C50B4B"/>
    <w:rsid w:val="00C5118A"/>
    <w:rsid w:val="00C543EC"/>
    <w:rsid w:val="00C57C17"/>
    <w:rsid w:val="00C6302B"/>
    <w:rsid w:val="00C70ECE"/>
    <w:rsid w:val="00C715D9"/>
    <w:rsid w:val="00C82C1A"/>
    <w:rsid w:val="00C86000"/>
    <w:rsid w:val="00C93182"/>
    <w:rsid w:val="00CA3AE1"/>
    <w:rsid w:val="00CA7CCD"/>
    <w:rsid w:val="00CB29F2"/>
    <w:rsid w:val="00CB3F78"/>
    <w:rsid w:val="00CC483F"/>
    <w:rsid w:val="00CC5664"/>
    <w:rsid w:val="00CC5A48"/>
    <w:rsid w:val="00CD3F99"/>
    <w:rsid w:val="00CD4FEF"/>
    <w:rsid w:val="00CD58D9"/>
    <w:rsid w:val="00CD7BFC"/>
    <w:rsid w:val="00CE2629"/>
    <w:rsid w:val="00CE26C5"/>
    <w:rsid w:val="00CE46A3"/>
    <w:rsid w:val="00CE4A75"/>
    <w:rsid w:val="00CE5C45"/>
    <w:rsid w:val="00CE68A7"/>
    <w:rsid w:val="00CF173F"/>
    <w:rsid w:val="00CF1AA2"/>
    <w:rsid w:val="00CF319A"/>
    <w:rsid w:val="00CF5562"/>
    <w:rsid w:val="00CF671E"/>
    <w:rsid w:val="00D04487"/>
    <w:rsid w:val="00D054E4"/>
    <w:rsid w:val="00D14E58"/>
    <w:rsid w:val="00D171F2"/>
    <w:rsid w:val="00D21036"/>
    <w:rsid w:val="00D21CAD"/>
    <w:rsid w:val="00D33F21"/>
    <w:rsid w:val="00D34E73"/>
    <w:rsid w:val="00D34FF6"/>
    <w:rsid w:val="00D351F1"/>
    <w:rsid w:val="00D35247"/>
    <w:rsid w:val="00D40C0A"/>
    <w:rsid w:val="00D42BD0"/>
    <w:rsid w:val="00D52C06"/>
    <w:rsid w:val="00D60ADF"/>
    <w:rsid w:val="00D61363"/>
    <w:rsid w:val="00D644DE"/>
    <w:rsid w:val="00D6533F"/>
    <w:rsid w:val="00D65A5E"/>
    <w:rsid w:val="00D84A88"/>
    <w:rsid w:val="00D868B8"/>
    <w:rsid w:val="00DA0A5B"/>
    <w:rsid w:val="00DA1171"/>
    <w:rsid w:val="00DA76A2"/>
    <w:rsid w:val="00DB46DC"/>
    <w:rsid w:val="00DB7698"/>
    <w:rsid w:val="00DD1816"/>
    <w:rsid w:val="00DD2B82"/>
    <w:rsid w:val="00DD3B27"/>
    <w:rsid w:val="00DF2E73"/>
    <w:rsid w:val="00E02491"/>
    <w:rsid w:val="00E06968"/>
    <w:rsid w:val="00E113BB"/>
    <w:rsid w:val="00E13B41"/>
    <w:rsid w:val="00E1444C"/>
    <w:rsid w:val="00E23B22"/>
    <w:rsid w:val="00E24A04"/>
    <w:rsid w:val="00E32FF4"/>
    <w:rsid w:val="00E36236"/>
    <w:rsid w:val="00E37780"/>
    <w:rsid w:val="00E4094F"/>
    <w:rsid w:val="00E40CA9"/>
    <w:rsid w:val="00E42F58"/>
    <w:rsid w:val="00E479C0"/>
    <w:rsid w:val="00E60724"/>
    <w:rsid w:val="00E64C5C"/>
    <w:rsid w:val="00E6731D"/>
    <w:rsid w:val="00E72012"/>
    <w:rsid w:val="00E77603"/>
    <w:rsid w:val="00E81784"/>
    <w:rsid w:val="00E82FCE"/>
    <w:rsid w:val="00E84A94"/>
    <w:rsid w:val="00E90A15"/>
    <w:rsid w:val="00E90E16"/>
    <w:rsid w:val="00E921EC"/>
    <w:rsid w:val="00EA3815"/>
    <w:rsid w:val="00EA4A2F"/>
    <w:rsid w:val="00EA744A"/>
    <w:rsid w:val="00EB100D"/>
    <w:rsid w:val="00EB18BE"/>
    <w:rsid w:val="00EB1CAB"/>
    <w:rsid w:val="00ED2FEF"/>
    <w:rsid w:val="00ED39EC"/>
    <w:rsid w:val="00ED3F32"/>
    <w:rsid w:val="00ED510B"/>
    <w:rsid w:val="00ED6DB0"/>
    <w:rsid w:val="00EE5CD6"/>
    <w:rsid w:val="00EF1ACB"/>
    <w:rsid w:val="00EF47E2"/>
    <w:rsid w:val="00F05CA2"/>
    <w:rsid w:val="00F151D9"/>
    <w:rsid w:val="00F15463"/>
    <w:rsid w:val="00F227E0"/>
    <w:rsid w:val="00F25CE0"/>
    <w:rsid w:val="00F34988"/>
    <w:rsid w:val="00F35E77"/>
    <w:rsid w:val="00F4441A"/>
    <w:rsid w:val="00F4707D"/>
    <w:rsid w:val="00F527E4"/>
    <w:rsid w:val="00F538B9"/>
    <w:rsid w:val="00F6121D"/>
    <w:rsid w:val="00F67781"/>
    <w:rsid w:val="00F748D5"/>
    <w:rsid w:val="00F75B36"/>
    <w:rsid w:val="00F769FC"/>
    <w:rsid w:val="00F77400"/>
    <w:rsid w:val="00F92E5A"/>
    <w:rsid w:val="00F93BFF"/>
    <w:rsid w:val="00F93D98"/>
    <w:rsid w:val="00F94F17"/>
    <w:rsid w:val="00FB0FB7"/>
    <w:rsid w:val="00FB247C"/>
    <w:rsid w:val="00FB304D"/>
    <w:rsid w:val="00FC25AE"/>
    <w:rsid w:val="00FC417D"/>
    <w:rsid w:val="00FC52DE"/>
    <w:rsid w:val="00FC70BB"/>
    <w:rsid w:val="00FD04E3"/>
    <w:rsid w:val="00FE20D5"/>
    <w:rsid w:val="00FE3FD6"/>
    <w:rsid w:val="00FE630E"/>
    <w:rsid w:val="00FF3180"/>
    <w:rsid w:val="00FF31A7"/>
    <w:rsid w:val="00FF48E6"/>
    <w:rsid w:val="00FF517D"/>
    <w:rsid w:val="00FF6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6218"/>
  <w15:chartTrackingRefBased/>
  <w15:docId w15:val="{47E49D77-0A68-4747-9F5C-CFB014A0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83B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C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E5C4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13C"/>
    <w:pPr>
      <w:ind w:left="720"/>
      <w:contextualSpacing/>
    </w:pPr>
  </w:style>
  <w:style w:type="character" w:styleId="Hyperlink">
    <w:name w:val="Hyperlink"/>
    <w:basedOn w:val="DefaultParagraphFont"/>
    <w:uiPriority w:val="99"/>
    <w:unhideWhenUsed/>
    <w:rsid w:val="001C413C"/>
    <w:rPr>
      <w:color w:val="0563C1" w:themeColor="hyperlink"/>
      <w:u w:val="single"/>
    </w:rPr>
  </w:style>
  <w:style w:type="paragraph" w:styleId="NoSpacing">
    <w:name w:val="No Spacing"/>
    <w:uiPriority w:val="1"/>
    <w:qFormat/>
    <w:rsid w:val="00F227E0"/>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03441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34412"/>
    <w:rPr>
      <w:rFonts w:ascii="Calibri" w:hAnsi="Calibri"/>
      <w:szCs w:val="21"/>
    </w:rPr>
  </w:style>
  <w:style w:type="paragraph" w:styleId="BalloonText">
    <w:name w:val="Balloon Text"/>
    <w:basedOn w:val="Normal"/>
    <w:link w:val="BalloonTextChar"/>
    <w:uiPriority w:val="99"/>
    <w:semiHidden/>
    <w:unhideWhenUsed/>
    <w:rsid w:val="00A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9D4"/>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E84A94"/>
    <w:rPr>
      <w:color w:val="808080"/>
      <w:shd w:val="clear" w:color="auto" w:fill="E6E6E6"/>
    </w:rPr>
  </w:style>
  <w:style w:type="paragraph" w:styleId="NormalWeb">
    <w:name w:val="Normal (Web)"/>
    <w:basedOn w:val="Normal"/>
    <w:uiPriority w:val="99"/>
    <w:unhideWhenUsed/>
    <w:rsid w:val="005A3AC2"/>
    <w:rPr>
      <w:rFonts w:ascii="Calibri" w:eastAsiaTheme="minorHAnsi" w:hAnsi="Calibri" w:cs="Calibri"/>
      <w:sz w:val="22"/>
      <w:szCs w:val="22"/>
      <w:lang w:eastAsia="en-GB"/>
    </w:rPr>
  </w:style>
  <w:style w:type="character" w:styleId="FollowedHyperlink">
    <w:name w:val="FollowedHyperlink"/>
    <w:basedOn w:val="DefaultParagraphFont"/>
    <w:uiPriority w:val="99"/>
    <w:semiHidden/>
    <w:unhideWhenUsed/>
    <w:rsid w:val="00CE26C5"/>
    <w:rPr>
      <w:color w:val="954F72" w:themeColor="followedHyperlink"/>
      <w:u w:val="single"/>
    </w:rPr>
  </w:style>
  <w:style w:type="paragraph" w:customStyle="1" w:styleId="Default">
    <w:name w:val="Default"/>
    <w:basedOn w:val="Normal"/>
    <w:rsid w:val="002A260F"/>
    <w:pPr>
      <w:autoSpaceDE w:val="0"/>
      <w:autoSpaceDN w:val="0"/>
    </w:pPr>
    <w:rPr>
      <w:rFonts w:ascii="Arial" w:eastAsiaTheme="minorHAnsi" w:hAnsi="Arial" w:cs="Arial"/>
      <w:color w:val="000000"/>
      <w:lang w:eastAsia="en-GB"/>
    </w:rPr>
  </w:style>
  <w:style w:type="character" w:styleId="Strong">
    <w:name w:val="Strong"/>
    <w:basedOn w:val="DefaultParagraphFont"/>
    <w:uiPriority w:val="22"/>
    <w:qFormat/>
    <w:rsid w:val="00653AC9"/>
    <w:rPr>
      <w:b/>
      <w:bCs/>
    </w:rPr>
  </w:style>
  <w:style w:type="character" w:customStyle="1" w:styleId="Heading4Char">
    <w:name w:val="Heading 4 Char"/>
    <w:basedOn w:val="DefaultParagraphFont"/>
    <w:link w:val="Heading4"/>
    <w:uiPriority w:val="9"/>
    <w:rsid w:val="00CE5C45"/>
    <w:rPr>
      <w:rFonts w:asciiTheme="majorHAnsi" w:eastAsiaTheme="majorEastAsia" w:hAnsiTheme="majorHAnsi" w:cstheme="majorBidi"/>
      <w:i/>
      <w:iCs/>
      <w:color w:val="2F5496" w:themeColor="accent1" w:themeShade="BF"/>
      <w:sz w:val="24"/>
      <w:szCs w:val="24"/>
    </w:rPr>
  </w:style>
  <w:style w:type="paragraph" w:styleId="BodyText">
    <w:name w:val="Body Text"/>
    <w:basedOn w:val="Normal"/>
    <w:link w:val="BodyTextChar"/>
    <w:uiPriority w:val="1"/>
    <w:qFormat/>
    <w:rsid w:val="00CE5C45"/>
    <w:pPr>
      <w:widowControl w:val="0"/>
      <w:autoSpaceDE w:val="0"/>
      <w:autoSpaceDN w:val="0"/>
    </w:pPr>
    <w:rPr>
      <w:rFonts w:ascii="Segoe UI" w:eastAsia="Segoe UI" w:hAnsi="Segoe UI" w:cs="Segoe UI"/>
      <w:sz w:val="14"/>
      <w:szCs w:val="14"/>
      <w:lang w:val="en-US"/>
    </w:rPr>
  </w:style>
  <w:style w:type="character" w:customStyle="1" w:styleId="BodyTextChar">
    <w:name w:val="Body Text Char"/>
    <w:basedOn w:val="DefaultParagraphFont"/>
    <w:link w:val="BodyText"/>
    <w:uiPriority w:val="1"/>
    <w:rsid w:val="00CE5C45"/>
    <w:rPr>
      <w:rFonts w:ascii="Segoe UI" w:eastAsia="Segoe UI" w:hAnsi="Segoe UI" w:cs="Segoe UI"/>
      <w:sz w:val="14"/>
      <w:szCs w:val="14"/>
      <w:lang w:val="en-US"/>
    </w:rPr>
  </w:style>
  <w:style w:type="paragraph" w:customStyle="1" w:styleId="xmsonormal">
    <w:name w:val="x_msonormal"/>
    <w:basedOn w:val="Normal"/>
    <w:rsid w:val="00B15B26"/>
    <w:rPr>
      <w:rFonts w:ascii="Calibri" w:eastAsiaTheme="minorHAnsi" w:hAnsi="Calibri" w:cs="Calibri"/>
      <w:sz w:val="22"/>
      <w:szCs w:val="22"/>
      <w:lang w:eastAsia="en-GB"/>
    </w:rPr>
  </w:style>
  <w:style w:type="character" w:customStyle="1" w:styleId="Heading1Char">
    <w:name w:val="Heading 1 Char"/>
    <w:basedOn w:val="DefaultParagraphFont"/>
    <w:link w:val="Heading1"/>
    <w:uiPriority w:val="9"/>
    <w:rsid w:val="00783B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C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2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section1">
    <w:name w:val="wordsection1"/>
    <w:basedOn w:val="Normal"/>
    <w:uiPriority w:val="99"/>
    <w:rsid w:val="00FF48E6"/>
    <w:pPr>
      <w:spacing w:before="100" w:beforeAutospacing="1" w:after="100" w:afterAutospacing="1"/>
    </w:pPr>
    <w:rPr>
      <w:rFonts w:eastAsiaTheme="minorHAnsi"/>
      <w:lang w:eastAsia="en-GB"/>
    </w:rPr>
  </w:style>
  <w:style w:type="character" w:customStyle="1" w:styleId="apple-converted-space">
    <w:name w:val="apple-converted-space"/>
    <w:basedOn w:val="DefaultParagraphFont"/>
    <w:rsid w:val="00B836E3"/>
  </w:style>
  <w:style w:type="character" w:styleId="CommentReference">
    <w:name w:val="annotation reference"/>
    <w:basedOn w:val="DefaultParagraphFont"/>
    <w:uiPriority w:val="99"/>
    <w:semiHidden/>
    <w:unhideWhenUsed/>
    <w:rsid w:val="00A7546F"/>
    <w:rPr>
      <w:sz w:val="16"/>
      <w:szCs w:val="16"/>
    </w:rPr>
  </w:style>
  <w:style w:type="paragraph" w:styleId="CommentText">
    <w:name w:val="annotation text"/>
    <w:basedOn w:val="Normal"/>
    <w:link w:val="CommentTextChar"/>
    <w:uiPriority w:val="99"/>
    <w:semiHidden/>
    <w:unhideWhenUsed/>
    <w:rsid w:val="00A7546F"/>
    <w:rPr>
      <w:sz w:val="20"/>
      <w:szCs w:val="20"/>
    </w:rPr>
  </w:style>
  <w:style w:type="character" w:customStyle="1" w:styleId="CommentTextChar">
    <w:name w:val="Comment Text Char"/>
    <w:basedOn w:val="DefaultParagraphFont"/>
    <w:link w:val="CommentText"/>
    <w:uiPriority w:val="99"/>
    <w:semiHidden/>
    <w:rsid w:val="00A754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546F"/>
    <w:rPr>
      <w:b/>
      <w:bCs/>
    </w:rPr>
  </w:style>
  <w:style w:type="character" w:customStyle="1" w:styleId="CommentSubjectChar">
    <w:name w:val="Comment Subject Char"/>
    <w:basedOn w:val="CommentTextChar"/>
    <w:link w:val="CommentSubject"/>
    <w:uiPriority w:val="99"/>
    <w:semiHidden/>
    <w:rsid w:val="00A7546F"/>
    <w:rPr>
      <w:rFonts w:ascii="Times New Roman" w:eastAsia="Times New Roman" w:hAnsi="Times New Roman" w:cs="Times New Roman"/>
      <w:b/>
      <w:bCs/>
      <w:sz w:val="20"/>
      <w:szCs w:val="20"/>
    </w:rPr>
  </w:style>
  <w:style w:type="paragraph" w:customStyle="1" w:styleId="address">
    <w:name w:val="address"/>
    <w:basedOn w:val="Normal"/>
    <w:rsid w:val="005F703D"/>
    <w:pPr>
      <w:spacing w:before="100" w:beforeAutospacing="1" w:after="100" w:afterAutospacing="1"/>
    </w:pPr>
    <w:rPr>
      <w:lang w:eastAsia="en-GB"/>
    </w:rPr>
  </w:style>
  <w:style w:type="paragraph" w:customStyle="1" w:styleId="metainfo">
    <w:name w:val="metainfo"/>
    <w:basedOn w:val="Normal"/>
    <w:rsid w:val="005F703D"/>
    <w:pPr>
      <w:spacing w:before="100" w:beforeAutospacing="1" w:after="100" w:afterAutospacing="1"/>
    </w:pPr>
    <w:rPr>
      <w:lang w:eastAsia="en-GB"/>
    </w:rPr>
  </w:style>
  <w:style w:type="character" w:customStyle="1" w:styleId="divider">
    <w:name w:val="divider"/>
    <w:basedOn w:val="DefaultParagraphFont"/>
    <w:rsid w:val="005F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6707">
      <w:bodyDiv w:val="1"/>
      <w:marLeft w:val="0"/>
      <w:marRight w:val="0"/>
      <w:marTop w:val="0"/>
      <w:marBottom w:val="0"/>
      <w:divBdr>
        <w:top w:val="none" w:sz="0" w:space="0" w:color="auto"/>
        <w:left w:val="none" w:sz="0" w:space="0" w:color="auto"/>
        <w:bottom w:val="none" w:sz="0" w:space="0" w:color="auto"/>
        <w:right w:val="none" w:sz="0" w:space="0" w:color="auto"/>
      </w:divBdr>
    </w:div>
    <w:div w:id="228154502">
      <w:bodyDiv w:val="1"/>
      <w:marLeft w:val="0"/>
      <w:marRight w:val="0"/>
      <w:marTop w:val="0"/>
      <w:marBottom w:val="0"/>
      <w:divBdr>
        <w:top w:val="none" w:sz="0" w:space="0" w:color="auto"/>
        <w:left w:val="none" w:sz="0" w:space="0" w:color="auto"/>
        <w:bottom w:val="none" w:sz="0" w:space="0" w:color="auto"/>
        <w:right w:val="none" w:sz="0" w:space="0" w:color="auto"/>
      </w:divBdr>
    </w:div>
    <w:div w:id="307976491">
      <w:bodyDiv w:val="1"/>
      <w:marLeft w:val="0"/>
      <w:marRight w:val="0"/>
      <w:marTop w:val="0"/>
      <w:marBottom w:val="0"/>
      <w:divBdr>
        <w:top w:val="none" w:sz="0" w:space="0" w:color="auto"/>
        <w:left w:val="none" w:sz="0" w:space="0" w:color="auto"/>
        <w:bottom w:val="none" w:sz="0" w:space="0" w:color="auto"/>
        <w:right w:val="none" w:sz="0" w:space="0" w:color="auto"/>
      </w:divBdr>
    </w:div>
    <w:div w:id="332808075">
      <w:bodyDiv w:val="1"/>
      <w:marLeft w:val="0"/>
      <w:marRight w:val="0"/>
      <w:marTop w:val="0"/>
      <w:marBottom w:val="0"/>
      <w:divBdr>
        <w:top w:val="none" w:sz="0" w:space="0" w:color="auto"/>
        <w:left w:val="none" w:sz="0" w:space="0" w:color="auto"/>
        <w:bottom w:val="none" w:sz="0" w:space="0" w:color="auto"/>
        <w:right w:val="none" w:sz="0" w:space="0" w:color="auto"/>
      </w:divBdr>
    </w:div>
    <w:div w:id="542449178">
      <w:bodyDiv w:val="1"/>
      <w:marLeft w:val="0"/>
      <w:marRight w:val="0"/>
      <w:marTop w:val="0"/>
      <w:marBottom w:val="0"/>
      <w:divBdr>
        <w:top w:val="none" w:sz="0" w:space="0" w:color="auto"/>
        <w:left w:val="none" w:sz="0" w:space="0" w:color="auto"/>
        <w:bottom w:val="none" w:sz="0" w:space="0" w:color="auto"/>
        <w:right w:val="none" w:sz="0" w:space="0" w:color="auto"/>
      </w:divBdr>
    </w:div>
    <w:div w:id="585771499">
      <w:bodyDiv w:val="1"/>
      <w:marLeft w:val="0"/>
      <w:marRight w:val="0"/>
      <w:marTop w:val="0"/>
      <w:marBottom w:val="0"/>
      <w:divBdr>
        <w:top w:val="none" w:sz="0" w:space="0" w:color="auto"/>
        <w:left w:val="none" w:sz="0" w:space="0" w:color="auto"/>
        <w:bottom w:val="none" w:sz="0" w:space="0" w:color="auto"/>
        <w:right w:val="none" w:sz="0" w:space="0" w:color="auto"/>
      </w:divBdr>
    </w:div>
    <w:div w:id="587539253">
      <w:bodyDiv w:val="1"/>
      <w:marLeft w:val="0"/>
      <w:marRight w:val="0"/>
      <w:marTop w:val="0"/>
      <w:marBottom w:val="0"/>
      <w:divBdr>
        <w:top w:val="none" w:sz="0" w:space="0" w:color="auto"/>
        <w:left w:val="none" w:sz="0" w:space="0" w:color="auto"/>
        <w:bottom w:val="none" w:sz="0" w:space="0" w:color="auto"/>
        <w:right w:val="none" w:sz="0" w:space="0" w:color="auto"/>
      </w:divBdr>
    </w:div>
    <w:div w:id="696394677">
      <w:bodyDiv w:val="1"/>
      <w:marLeft w:val="0"/>
      <w:marRight w:val="0"/>
      <w:marTop w:val="0"/>
      <w:marBottom w:val="0"/>
      <w:divBdr>
        <w:top w:val="none" w:sz="0" w:space="0" w:color="auto"/>
        <w:left w:val="none" w:sz="0" w:space="0" w:color="auto"/>
        <w:bottom w:val="none" w:sz="0" w:space="0" w:color="auto"/>
        <w:right w:val="none" w:sz="0" w:space="0" w:color="auto"/>
      </w:divBdr>
    </w:div>
    <w:div w:id="699938468">
      <w:bodyDiv w:val="1"/>
      <w:marLeft w:val="0"/>
      <w:marRight w:val="0"/>
      <w:marTop w:val="0"/>
      <w:marBottom w:val="0"/>
      <w:divBdr>
        <w:top w:val="none" w:sz="0" w:space="0" w:color="auto"/>
        <w:left w:val="none" w:sz="0" w:space="0" w:color="auto"/>
        <w:bottom w:val="none" w:sz="0" w:space="0" w:color="auto"/>
        <w:right w:val="none" w:sz="0" w:space="0" w:color="auto"/>
      </w:divBdr>
    </w:div>
    <w:div w:id="752550134">
      <w:bodyDiv w:val="1"/>
      <w:marLeft w:val="0"/>
      <w:marRight w:val="0"/>
      <w:marTop w:val="0"/>
      <w:marBottom w:val="0"/>
      <w:divBdr>
        <w:top w:val="none" w:sz="0" w:space="0" w:color="auto"/>
        <w:left w:val="none" w:sz="0" w:space="0" w:color="auto"/>
        <w:bottom w:val="none" w:sz="0" w:space="0" w:color="auto"/>
        <w:right w:val="none" w:sz="0" w:space="0" w:color="auto"/>
      </w:divBdr>
    </w:div>
    <w:div w:id="917979423">
      <w:bodyDiv w:val="1"/>
      <w:marLeft w:val="0"/>
      <w:marRight w:val="0"/>
      <w:marTop w:val="0"/>
      <w:marBottom w:val="0"/>
      <w:divBdr>
        <w:top w:val="none" w:sz="0" w:space="0" w:color="auto"/>
        <w:left w:val="none" w:sz="0" w:space="0" w:color="auto"/>
        <w:bottom w:val="none" w:sz="0" w:space="0" w:color="auto"/>
        <w:right w:val="none" w:sz="0" w:space="0" w:color="auto"/>
      </w:divBdr>
    </w:div>
    <w:div w:id="928394350">
      <w:bodyDiv w:val="1"/>
      <w:marLeft w:val="0"/>
      <w:marRight w:val="0"/>
      <w:marTop w:val="0"/>
      <w:marBottom w:val="0"/>
      <w:divBdr>
        <w:top w:val="none" w:sz="0" w:space="0" w:color="auto"/>
        <w:left w:val="none" w:sz="0" w:space="0" w:color="auto"/>
        <w:bottom w:val="none" w:sz="0" w:space="0" w:color="auto"/>
        <w:right w:val="none" w:sz="0" w:space="0" w:color="auto"/>
      </w:divBdr>
    </w:div>
    <w:div w:id="939606046">
      <w:bodyDiv w:val="1"/>
      <w:marLeft w:val="0"/>
      <w:marRight w:val="0"/>
      <w:marTop w:val="0"/>
      <w:marBottom w:val="0"/>
      <w:divBdr>
        <w:top w:val="none" w:sz="0" w:space="0" w:color="auto"/>
        <w:left w:val="none" w:sz="0" w:space="0" w:color="auto"/>
        <w:bottom w:val="none" w:sz="0" w:space="0" w:color="auto"/>
        <w:right w:val="none" w:sz="0" w:space="0" w:color="auto"/>
      </w:divBdr>
    </w:div>
    <w:div w:id="1105615681">
      <w:bodyDiv w:val="1"/>
      <w:marLeft w:val="0"/>
      <w:marRight w:val="0"/>
      <w:marTop w:val="0"/>
      <w:marBottom w:val="0"/>
      <w:divBdr>
        <w:top w:val="none" w:sz="0" w:space="0" w:color="auto"/>
        <w:left w:val="none" w:sz="0" w:space="0" w:color="auto"/>
        <w:bottom w:val="none" w:sz="0" w:space="0" w:color="auto"/>
        <w:right w:val="none" w:sz="0" w:space="0" w:color="auto"/>
      </w:divBdr>
    </w:div>
    <w:div w:id="1111900303">
      <w:bodyDiv w:val="1"/>
      <w:marLeft w:val="0"/>
      <w:marRight w:val="0"/>
      <w:marTop w:val="0"/>
      <w:marBottom w:val="0"/>
      <w:divBdr>
        <w:top w:val="none" w:sz="0" w:space="0" w:color="auto"/>
        <w:left w:val="none" w:sz="0" w:space="0" w:color="auto"/>
        <w:bottom w:val="none" w:sz="0" w:space="0" w:color="auto"/>
        <w:right w:val="none" w:sz="0" w:space="0" w:color="auto"/>
      </w:divBdr>
    </w:div>
    <w:div w:id="1115753905">
      <w:bodyDiv w:val="1"/>
      <w:marLeft w:val="0"/>
      <w:marRight w:val="0"/>
      <w:marTop w:val="0"/>
      <w:marBottom w:val="0"/>
      <w:divBdr>
        <w:top w:val="none" w:sz="0" w:space="0" w:color="auto"/>
        <w:left w:val="none" w:sz="0" w:space="0" w:color="auto"/>
        <w:bottom w:val="none" w:sz="0" w:space="0" w:color="auto"/>
        <w:right w:val="none" w:sz="0" w:space="0" w:color="auto"/>
      </w:divBdr>
    </w:div>
    <w:div w:id="1186795050">
      <w:bodyDiv w:val="1"/>
      <w:marLeft w:val="0"/>
      <w:marRight w:val="0"/>
      <w:marTop w:val="0"/>
      <w:marBottom w:val="0"/>
      <w:divBdr>
        <w:top w:val="none" w:sz="0" w:space="0" w:color="auto"/>
        <w:left w:val="none" w:sz="0" w:space="0" w:color="auto"/>
        <w:bottom w:val="none" w:sz="0" w:space="0" w:color="auto"/>
        <w:right w:val="none" w:sz="0" w:space="0" w:color="auto"/>
      </w:divBdr>
    </w:div>
    <w:div w:id="1233854904">
      <w:bodyDiv w:val="1"/>
      <w:marLeft w:val="0"/>
      <w:marRight w:val="0"/>
      <w:marTop w:val="0"/>
      <w:marBottom w:val="0"/>
      <w:divBdr>
        <w:top w:val="none" w:sz="0" w:space="0" w:color="auto"/>
        <w:left w:val="none" w:sz="0" w:space="0" w:color="auto"/>
        <w:bottom w:val="none" w:sz="0" w:space="0" w:color="auto"/>
        <w:right w:val="none" w:sz="0" w:space="0" w:color="auto"/>
      </w:divBdr>
    </w:div>
    <w:div w:id="1322125011">
      <w:bodyDiv w:val="1"/>
      <w:marLeft w:val="0"/>
      <w:marRight w:val="0"/>
      <w:marTop w:val="0"/>
      <w:marBottom w:val="0"/>
      <w:divBdr>
        <w:top w:val="none" w:sz="0" w:space="0" w:color="auto"/>
        <w:left w:val="none" w:sz="0" w:space="0" w:color="auto"/>
        <w:bottom w:val="none" w:sz="0" w:space="0" w:color="auto"/>
        <w:right w:val="none" w:sz="0" w:space="0" w:color="auto"/>
      </w:divBdr>
    </w:div>
    <w:div w:id="1361280490">
      <w:bodyDiv w:val="1"/>
      <w:marLeft w:val="0"/>
      <w:marRight w:val="0"/>
      <w:marTop w:val="0"/>
      <w:marBottom w:val="0"/>
      <w:divBdr>
        <w:top w:val="none" w:sz="0" w:space="0" w:color="auto"/>
        <w:left w:val="none" w:sz="0" w:space="0" w:color="auto"/>
        <w:bottom w:val="none" w:sz="0" w:space="0" w:color="auto"/>
        <w:right w:val="none" w:sz="0" w:space="0" w:color="auto"/>
      </w:divBdr>
    </w:div>
    <w:div w:id="1442454696">
      <w:bodyDiv w:val="1"/>
      <w:marLeft w:val="0"/>
      <w:marRight w:val="0"/>
      <w:marTop w:val="0"/>
      <w:marBottom w:val="0"/>
      <w:divBdr>
        <w:top w:val="none" w:sz="0" w:space="0" w:color="auto"/>
        <w:left w:val="none" w:sz="0" w:space="0" w:color="auto"/>
        <w:bottom w:val="none" w:sz="0" w:space="0" w:color="auto"/>
        <w:right w:val="none" w:sz="0" w:space="0" w:color="auto"/>
      </w:divBdr>
    </w:div>
    <w:div w:id="1518884709">
      <w:bodyDiv w:val="1"/>
      <w:marLeft w:val="0"/>
      <w:marRight w:val="0"/>
      <w:marTop w:val="0"/>
      <w:marBottom w:val="0"/>
      <w:divBdr>
        <w:top w:val="none" w:sz="0" w:space="0" w:color="auto"/>
        <w:left w:val="none" w:sz="0" w:space="0" w:color="auto"/>
        <w:bottom w:val="none" w:sz="0" w:space="0" w:color="auto"/>
        <w:right w:val="none" w:sz="0" w:space="0" w:color="auto"/>
      </w:divBdr>
    </w:div>
    <w:div w:id="1530023457">
      <w:bodyDiv w:val="1"/>
      <w:marLeft w:val="0"/>
      <w:marRight w:val="0"/>
      <w:marTop w:val="0"/>
      <w:marBottom w:val="0"/>
      <w:divBdr>
        <w:top w:val="none" w:sz="0" w:space="0" w:color="auto"/>
        <w:left w:val="none" w:sz="0" w:space="0" w:color="auto"/>
        <w:bottom w:val="none" w:sz="0" w:space="0" w:color="auto"/>
        <w:right w:val="none" w:sz="0" w:space="0" w:color="auto"/>
      </w:divBdr>
    </w:div>
    <w:div w:id="1541747944">
      <w:bodyDiv w:val="1"/>
      <w:marLeft w:val="0"/>
      <w:marRight w:val="0"/>
      <w:marTop w:val="0"/>
      <w:marBottom w:val="0"/>
      <w:divBdr>
        <w:top w:val="none" w:sz="0" w:space="0" w:color="auto"/>
        <w:left w:val="none" w:sz="0" w:space="0" w:color="auto"/>
        <w:bottom w:val="none" w:sz="0" w:space="0" w:color="auto"/>
        <w:right w:val="none" w:sz="0" w:space="0" w:color="auto"/>
      </w:divBdr>
    </w:div>
    <w:div w:id="1556893845">
      <w:bodyDiv w:val="1"/>
      <w:marLeft w:val="0"/>
      <w:marRight w:val="0"/>
      <w:marTop w:val="0"/>
      <w:marBottom w:val="0"/>
      <w:divBdr>
        <w:top w:val="none" w:sz="0" w:space="0" w:color="auto"/>
        <w:left w:val="none" w:sz="0" w:space="0" w:color="auto"/>
        <w:bottom w:val="none" w:sz="0" w:space="0" w:color="auto"/>
        <w:right w:val="none" w:sz="0" w:space="0" w:color="auto"/>
      </w:divBdr>
    </w:div>
    <w:div w:id="1658922657">
      <w:bodyDiv w:val="1"/>
      <w:marLeft w:val="0"/>
      <w:marRight w:val="0"/>
      <w:marTop w:val="0"/>
      <w:marBottom w:val="0"/>
      <w:divBdr>
        <w:top w:val="none" w:sz="0" w:space="0" w:color="auto"/>
        <w:left w:val="none" w:sz="0" w:space="0" w:color="auto"/>
        <w:bottom w:val="none" w:sz="0" w:space="0" w:color="auto"/>
        <w:right w:val="none" w:sz="0" w:space="0" w:color="auto"/>
      </w:divBdr>
    </w:div>
    <w:div w:id="1880042657">
      <w:bodyDiv w:val="1"/>
      <w:marLeft w:val="0"/>
      <w:marRight w:val="0"/>
      <w:marTop w:val="0"/>
      <w:marBottom w:val="0"/>
      <w:divBdr>
        <w:top w:val="none" w:sz="0" w:space="0" w:color="auto"/>
        <w:left w:val="none" w:sz="0" w:space="0" w:color="auto"/>
        <w:bottom w:val="none" w:sz="0" w:space="0" w:color="auto"/>
        <w:right w:val="none" w:sz="0" w:space="0" w:color="auto"/>
      </w:divBdr>
    </w:div>
    <w:div w:id="1969779169">
      <w:bodyDiv w:val="1"/>
      <w:marLeft w:val="0"/>
      <w:marRight w:val="0"/>
      <w:marTop w:val="0"/>
      <w:marBottom w:val="0"/>
      <w:divBdr>
        <w:top w:val="none" w:sz="0" w:space="0" w:color="auto"/>
        <w:left w:val="none" w:sz="0" w:space="0" w:color="auto"/>
        <w:bottom w:val="none" w:sz="0" w:space="0" w:color="auto"/>
        <w:right w:val="none" w:sz="0" w:space="0" w:color="auto"/>
      </w:divBdr>
    </w:div>
    <w:div w:id="1975788900">
      <w:bodyDiv w:val="1"/>
      <w:marLeft w:val="0"/>
      <w:marRight w:val="0"/>
      <w:marTop w:val="0"/>
      <w:marBottom w:val="0"/>
      <w:divBdr>
        <w:top w:val="none" w:sz="0" w:space="0" w:color="auto"/>
        <w:left w:val="none" w:sz="0" w:space="0" w:color="auto"/>
        <w:bottom w:val="none" w:sz="0" w:space="0" w:color="auto"/>
        <w:right w:val="none" w:sz="0" w:space="0" w:color="auto"/>
      </w:divBdr>
    </w:div>
    <w:div w:id="2067796946">
      <w:bodyDiv w:val="1"/>
      <w:marLeft w:val="0"/>
      <w:marRight w:val="0"/>
      <w:marTop w:val="0"/>
      <w:marBottom w:val="0"/>
      <w:divBdr>
        <w:top w:val="none" w:sz="0" w:space="0" w:color="auto"/>
        <w:left w:val="none" w:sz="0" w:space="0" w:color="auto"/>
        <w:bottom w:val="none" w:sz="0" w:space="0" w:color="auto"/>
        <w:right w:val="none" w:sz="0" w:space="0" w:color="auto"/>
      </w:divBdr>
    </w:div>
    <w:div w:id="2072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borders.gov.uk/antipovertystrategyconsultation" TargetMode="External"/><Relationship Id="rId3" Type="http://schemas.openxmlformats.org/officeDocument/2006/relationships/settings" Target="settings.xml"/><Relationship Id="rId7" Type="http://schemas.openxmlformats.org/officeDocument/2006/relationships/hyperlink" Target="https://www.open.edu/openlearn/skills-supportOU-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newcastleton.com/community/eildon-housi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8</cp:revision>
  <cp:lastPrinted>2021-04-14T11:46:00Z</cp:lastPrinted>
  <dcterms:created xsi:type="dcterms:W3CDTF">2021-04-14T10:00:00Z</dcterms:created>
  <dcterms:modified xsi:type="dcterms:W3CDTF">2021-04-14T14:51:00Z</dcterms:modified>
</cp:coreProperties>
</file>