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44FA" w14:textId="77777777" w:rsidR="0090116F" w:rsidRDefault="0090116F" w:rsidP="00E465D7">
      <w:pPr>
        <w:spacing w:after="120"/>
        <w:rPr>
          <w:rFonts w:ascii="Verdana" w:hAnsi="Verdana" w:cs="Arial"/>
          <w:sz w:val="22"/>
          <w:szCs w:val="22"/>
        </w:rPr>
      </w:pPr>
    </w:p>
    <w:p w14:paraId="38D244FB" w14:textId="77777777" w:rsidR="0090116F" w:rsidRDefault="0090116F" w:rsidP="00E465D7">
      <w:pPr>
        <w:spacing w:after="120"/>
        <w:rPr>
          <w:rFonts w:ascii="Verdana" w:hAnsi="Verdana" w:cs="Arial"/>
          <w:sz w:val="22"/>
          <w:szCs w:val="22"/>
        </w:rPr>
      </w:pPr>
    </w:p>
    <w:p w14:paraId="38D244FC" w14:textId="77777777" w:rsidR="0090116F" w:rsidRDefault="0090116F" w:rsidP="00E465D7">
      <w:pPr>
        <w:spacing w:after="120"/>
        <w:rPr>
          <w:rFonts w:ascii="Verdana" w:hAnsi="Verdana" w:cs="Arial"/>
          <w:sz w:val="22"/>
          <w:szCs w:val="22"/>
        </w:rPr>
      </w:pPr>
    </w:p>
    <w:p w14:paraId="38D244FD" w14:textId="77777777" w:rsidR="0090116F" w:rsidRDefault="0090116F" w:rsidP="00E465D7">
      <w:pPr>
        <w:spacing w:after="120"/>
        <w:rPr>
          <w:rFonts w:ascii="Verdana" w:hAnsi="Verdana" w:cs="Arial"/>
          <w:sz w:val="22"/>
          <w:szCs w:val="22"/>
        </w:rPr>
      </w:pPr>
    </w:p>
    <w:p w14:paraId="38D244FE" w14:textId="77777777" w:rsidR="0090116F" w:rsidRDefault="0090116F" w:rsidP="00E465D7">
      <w:pPr>
        <w:spacing w:after="120"/>
        <w:rPr>
          <w:rFonts w:ascii="Verdana" w:hAnsi="Verdana" w:cs="Arial"/>
          <w:sz w:val="22"/>
          <w:szCs w:val="22"/>
        </w:rPr>
      </w:pPr>
    </w:p>
    <w:p w14:paraId="38D244FF" w14:textId="77777777" w:rsidR="0090116F" w:rsidRDefault="0090116F" w:rsidP="00E465D7">
      <w:pPr>
        <w:spacing w:after="120"/>
        <w:rPr>
          <w:rFonts w:ascii="Verdana" w:hAnsi="Verdana" w:cs="Arial"/>
          <w:sz w:val="22"/>
          <w:szCs w:val="22"/>
        </w:rPr>
      </w:pPr>
    </w:p>
    <w:p w14:paraId="38D24500" w14:textId="77777777" w:rsidR="0090116F" w:rsidRDefault="0090116F" w:rsidP="00E465D7">
      <w:pPr>
        <w:spacing w:after="120"/>
        <w:rPr>
          <w:rFonts w:ascii="Verdana" w:hAnsi="Verdana" w:cs="Arial"/>
          <w:sz w:val="22"/>
          <w:szCs w:val="22"/>
        </w:rPr>
      </w:pPr>
    </w:p>
    <w:p w14:paraId="38D24501" w14:textId="77777777" w:rsidR="0090116F" w:rsidRDefault="0090116F" w:rsidP="00E465D7">
      <w:pPr>
        <w:spacing w:after="120"/>
        <w:rPr>
          <w:rFonts w:ascii="Verdana" w:hAnsi="Verdana" w:cs="Arial"/>
          <w:sz w:val="22"/>
          <w:szCs w:val="22"/>
        </w:rPr>
      </w:pPr>
    </w:p>
    <w:p w14:paraId="38D24502" w14:textId="77777777" w:rsidR="0090116F" w:rsidRDefault="0090116F" w:rsidP="00E465D7">
      <w:pPr>
        <w:spacing w:after="120"/>
        <w:rPr>
          <w:rFonts w:ascii="Verdana" w:hAnsi="Verdana" w:cs="Arial"/>
          <w:sz w:val="22"/>
          <w:szCs w:val="22"/>
        </w:rPr>
      </w:pPr>
    </w:p>
    <w:p w14:paraId="38D24503" w14:textId="77777777" w:rsidR="0090116F" w:rsidRDefault="00585655" w:rsidP="0090116F">
      <w:pPr>
        <w:spacing w:after="120"/>
        <w:jc w:val="center"/>
        <w:rPr>
          <w:rFonts w:ascii="Verdana" w:hAnsi="Verdana" w:cs="Arial"/>
          <w:sz w:val="36"/>
          <w:szCs w:val="36"/>
          <w:u w:val="single"/>
        </w:rPr>
      </w:pPr>
      <w:r>
        <w:rPr>
          <w:rFonts w:ascii="Verdana" w:hAnsi="Verdana" w:cs="Arial"/>
          <w:sz w:val="36"/>
          <w:szCs w:val="36"/>
          <w:u w:val="single"/>
        </w:rPr>
        <w:t>Newcastleton &amp; District Community Trust Management Plan</w:t>
      </w:r>
    </w:p>
    <w:p w14:paraId="38D24504" w14:textId="77777777" w:rsidR="009007B4" w:rsidRDefault="00585655" w:rsidP="0090116F">
      <w:pPr>
        <w:spacing w:after="120"/>
        <w:jc w:val="center"/>
        <w:rPr>
          <w:rFonts w:ascii="Verdana" w:hAnsi="Verdana" w:cs="Arial"/>
          <w:sz w:val="36"/>
          <w:szCs w:val="36"/>
          <w:u w:val="single"/>
        </w:rPr>
      </w:pPr>
      <w:r>
        <w:rPr>
          <w:rFonts w:ascii="Verdana" w:hAnsi="Verdana" w:cs="Arial"/>
          <w:sz w:val="36"/>
          <w:szCs w:val="36"/>
          <w:u w:val="single"/>
        </w:rPr>
        <w:t>2022 to 2032</w:t>
      </w:r>
    </w:p>
    <w:p w14:paraId="17E72C7A" w14:textId="69060FFA" w:rsidR="00622249" w:rsidRPr="0090116F" w:rsidRDefault="00622249" w:rsidP="0090116F">
      <w:pPr>
        <w:spacing w:after="120"/>
        <w:jc w:val="center"/>
        <w:rPr>
          <w:rFonts w:ascii="Verdana" w:hAnsi="Verdana" w:cs="Arial"/>
          <w:sz w:val="36"/>
          <w:szCs w:val="36"/>
          <w:u w:val="single"/>
        </w:rPr>
      </w:pPr>
      <w:r>
        <w:rPr>
          <w:rFonts w:ascii="Verdana" w:hAnsi="Verdana" w:cs="Arial"/>
          <w:sz w:val="36"/>
          <w:szCs w:val="36"/>
          <w:u w:val="single"/>
        </w:rPr>
        <w:t>Abbreviated for households</w:t>
      </w:r>
    </w:p>
    <w:p w14:paraId="38D24505" w14:textId="77777777" w:rsidR="0090116F" w:rsidRDefault="0090116F" w:rsidP="00E465D7">
      <w:pPr>
        <w:spacing w:after="120"/>
        <w:rPr>
          <w:rFonts w:ascii="Verdana" w:hAnsi="Verdana" w:cs="Arial"/>
          <w:sz w:val="22"/>
          <w:szCs w:val="22"/>
        </w:rPr>
      </w:pPr>
    </w:p>
    <w:p w14:paraId="38D24506" w14:textId="77777777" w:rsidR="0090116F" w:rsidRDefault="0090116F" w:rsidP="00E465D7">
      <w:pPr>
        <w:spacing w:after="120"/>
        <w:rPr>
          <w:rFonts w:ascii="Verdana" w:hAnsi="Verdana" w:cs="Arial"/>
          <w:sz w:val="22"/>
          <w:szCs w:val="22"/>
        </w:rPr>
      </w:pPr>
    </w:p>
    <w:p w14:paraId="38D24507" w14:textId="77777777" w:rsidR="001041FA" w:rsidRDefault="0090116F" w:rsidP="00E465D7">
      <w:pPr>
        <w:spacing w:after="120"/>
        <w:rPr>
          <w:rFonts w:ascii="Verdana" w:hAnsi="Verdana" w:cs="Arial"/>
          <w:sz w:val="22"/>
          <w:szCs w:val="22"/>
        </w:rPr>
      </w:pPr>
      <w:r>
        <w:rPr>
          <w:rFonts w:ascii="Verdana" w:hAnsi="Verdana" w:cs="Arial"/>
          <w:sz w:val="22"/>
          <w:szCs w:val="22"/>
        </w:rPr>
        <w:br w:type="page"/>
      </w:r>
    </w:p>
    <w:p w14:paraId="38D245C9" w14:textId="3148D1C2" w:rsidR="002061E9" w:rsidRDefault="002061E9"/>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000" w:firstRow="0" w:lastRow="0" w:firstColumn="0" w:lastColumn="0" w:noHBand="0" w:noVBand="0"/>
      </w:tblPr>
      <w:tblGrid>
        <w:gridCol w:w="9356"/>
      </w:tblGrid>
      <w:tr w:rsidR="00CB0997" w:rsidRPr="0089617E" w14:paraId="38D245CB" w14:textId="77777777" w:rsidTr="004A50F1">
        <w:trPr>
          <w:cantSplit/>
        </w:trPr>
        <w:tc>
          <w:tcPr>
            <w:tcW w:w="9356" w:type="dxa"/>
            <w:tcBorders>
              <w:top w:val="single" w:sz="4" w:space="0" w:color="auto"/>
              <w:left w:val="single" w:sz="4" w:space="0" w:color="auto"/>
              <w:bottom w:val="single" w:sz="4" w:space="0" w:color="auto"/>
              <w:right w:val="single" w:sz="4" w:space="0" w:color="auto"/>
            </w:tcBorders>
            <w:shd w:val="clear" w:color="auto" w:fill="000064"/>
          </w:tcPr>
          <w:p w14:paraId="38D245CA" w14:textId="77777777" w:rsidR="00CB0997" w:rsidRPr="0089617E" w:rsidRDefault="0041484B" w:rsidP="00CB0997">
            <w:pPr>
              <w:tabs>
                <w:tab w:val="left" w:pos="2835"/>
                <w:tab w:val="left" w:pos="3686"/>
                <w:tab w:val="left" w:pos="4678"/>
                <w:tab w:val="right" w:pos="7230"/>
              </w:tabs>
              <w:spacing w:before="60" w:after="60"/>
              <w:rPr>
                <w:rFonts w:ascii="Verdana" w:hAnsi="Verdana" w:cs="Arial"/>
                <w:sz w:val="32"/>
                <w:szCs w:val="32"/>
                <w:lang w:val="en-US"/>
              </w:rPr>
            </w:pPr>
            <w:r>
              <w:rPr>
                <w:rFonts w:ascii="Verdana" w:hAnsi="Verdana" w:cs="Arial"/>
                <w:sz w:val="32"/>
                <w:szCs w:val="32"/>
                <w:lang w:val="en-US"/>
              </w:rPr>
              <w:t>2</w:t>
            </w:r>
            <w:r w:rsidR="00CB0997" w:rsidRPr="0089617E">
              <w:rPr>
                <w:rFonts w:ascii="Verdana" w:hAnsi="Verdana" w:cs="Arial"/>
                <w:sz w:val="32"/>
                <w:szCs w:val="32"/>
                <w:lang w:val="en-US"/>
              </w:rPr>
              <w:t>. Woodland Description</w:t>
            </w:r>
          </w:p>
        </w:tc>
      </w:tr>
    </w:tbl>
    <w:p w14:paraId="38D245CC" w14:textId="77777777" w:rsidR="006456F8" w:rsidRPr="0089617E" w:rsidRDefault="006456F8" w:rsidP="006456F8">
      <w:pPr>
        <w:spacing w:before="120"/>
        <w:rPr>
          <w:rFonts w:ascii="Verdana" w:hAnsi="Verdana" w:cs="Arial"/>
          <w:sz w:val="22"/>
          <w:szCs w:val="24"/>
        </w:rPr>
      </w:pPr>
      <w:r w:rsidRPr="0089617E">
        <w:rPr>
          <w:rFonts w:ascii="Verdana" w:hAnsi="Verdana" w:cs="Arial"/>
          <w:sz w:val="22"/>
          <w:szCs w:val="24"/>
        </w:rPr>
        <w:t>Give information about the following:</w:t>
      </w:r>
    </w:p>
    <w:p w14:paraId="38D245CD" w14:textId="77777777" w:rsidR="006456F8" w:rsidRPr="0089617E" w:rsidRDefault="006456F8" w:rsidP="006456F8">
      <w:pPr>
        <w:numPr>
          <w:ilvl w:val="0"/>
          <w:numId w:val="16"/>
        </w:numPr>
        <w:rPr>
          <w:rFonts w:ascii="Verdana" w:hAnsi="Verdana" w:cs="Arial"/>
          <w:sz w:val="22"/>
          <w:szCs w:val="24"/>
        </w:rPr>
      </w:pPr>
      <w:r w:rsidRPr="0089617E">
        <w:rPr>
          <w:rFonts w:ascii="Verdana" w:hAnsi="Verdana" w:cs="Arial"/>
          <w:sz w:val="22"/>
          <w:szCs w:val="24"/>
        </w:rPr>
        <w:t>past management of the woodland</w:t>
      </w:r>
    </w:p>
    <w:p w14:paraId="38D245CE" w14:textId="77777777" w:rsidR="006456F8" w:rsidRPr="0089617E" w:rsidRDefault="006456F8" w:rsidP="006456F8">
      <w:pPr>
        <w:numPr>
          <w:ilvl w:val="0"/>
          <w:numId w:val="16"/>
        </w:numPr>
        <w:rPr>
          <w:rFonts w:ascii="Verdana" w:hAnsi="Verdana" w:cs="Arial"/>
          <w:sz w:val="22"/>
          <w:szCs w:val="24"/>
        </w:rPr>
      </w:pPr>
      <w:r w:rsidRPr="0089617E">
        <w:rPr>
          <w:rFonts w:ascii="Verdana" w:hAnsi="Verdana" w:cs="Arial"/>
          <w:sz w:val="22"/>
          <w:szCs w:val="24"/>
        </w:rPr>
        <w:t>current species and ages</w:t>
      </w:r>
    </w:p>
    <w:p w14:paraId="38D245CF" w14:textId="77777777" w:rsidR="006456F8" w:rsidRPr="0089617E" w:rsidRDefault="006456F8" w:rsidP="006456F8">
      <w:pPr>
        <w:numPr>
          <w:ilvl w:val="0"/>
          <w:numId w:val="16"/>
        </w:numPr>
        <w:rPr>
          <w:rFonts w:ascii="Verdana" w:hAnsi="Verdana" w:cs="Arial"/>
          <w:sz w:val="22"/>
          <w:szCs w:val="24"/>
        </w:rPr>
      </w:pPr>
      <w:r w:rsidRPr="0089617E">
        <w:rPr>
          <w:rFonts w:ascii="Verdana" w:hAnsi="Verdana" w:cs="Arial"/>
          <w:sz w:val="22"/>
          <w:szCs w:val="24"/>
        </w:rPr>
        <w:t>statutory and non-statutory constraints (e.g. designations, archaeological interests)</w:t>
      </w:r>
    </w:p>
    <w:p w14:paraId="38D245D0" w14:textId="77777777" w:rsidR="006456F8" w:rsidRDefault="006456F8" w:rsidP="006456F8">
      <w:pPr>
        <w:numPr>
          <w:ilvl w:val="0"/>
          <w:numId w:val="16"/>
        </w:numPr>
        <w:rPr>
          <w:rFonts w:ascii="Verdana" w:hAnsi="Verdana" w:cs="Arial"/>
          <w:sz w:val="22"/>
          <w:szCs w:val="24"/>
        </w:rPr>
      </w:pPr>
      <w:r w:rsidRPr="0089617E">
        <w:rPr>
          <w:rFonts w:ascii="Verdana" w:hAnsi="Verdana" w:cs="Arial"/>
          <w:sz w:val="22"/>
          <w:szCs w:val="24"/>
        </w:rPr>
        <w:t>existing or potential public access</w:t>
      </w:r>
    </w:p>
    <w:p w14:paraId="38D245D1" w14:textId="77777777" w:rsidR="000001B9" w:rsidRPr="0089617E" w:rsidRDefault="000001B9" w:rsidP="006456F8">
      <w:pPr>
        <w:numPr>
          <w:ilvl w:val="0"/>
          <w:numId w:val="16"/>
        </w:numPr>
        <w:rPr>
          <w:rFonts w:ascii="Verdana" w:hAnsi="Verdana" w:cs="Arial"/>
          <w:sz w:val="22"/>
          <w:szCs w:val="24"/>
        </w:rPr>
      </w:pPr>
      <w:r>
        <w:rPr>
          <w:rFonts w:ascii="Verdana" w:hAnsi="Verdana" w:cs="Arial"/>
          <w:sz w:val="22"/>
          <w:szCs w:val="24"/>
        </w:rPr>
        <w:t>woodland protection</w:t>
      </w:r>
    </w:p>
    <w:p w14:paraId="38D245D2" w14:textId="77777777" w:rsidR="00606AED" w:rsidRPr="0089617E" w:rsidRDefault="006456F8" w:rsidP="00E465D7">
      <w:pPr>
        <w:spacing w:before="120" w:after="120"/>
        <w:rPr>
          <w:rFonts w:ascii="Verdana" w:hAnsi="Verdana" w:cs="Arial"/>
          <w:sz w:val="22"/>
          <w:szCs w:val="22"/>
        </w:rPr>
      </w:pPr>
      <w:r w:rsidRPr="0089617E">
        <w:rPr>
          <w:rFonts w:ascii="Verdana" w:hAnsi="Verdana" w:cs="Arial"/>
          <w:sz w:val="22"/>
          <w:szCs w:val="24"/>
        </w:rPr>
        <w:t>Use t</w:t>
      </w:r>
      <w:r w:rsidR="00E46974" w:rsidRPr="0089617E">
        <w:rPr>
          <w:rFonts w:ascii="Verdana" w:hAnsi="Verdana" w:cs="Arial"/>
          <w:sz w:val="22"/>
          <w:szCs w:val="24"/>
        </w:rPr>
        <w:t xml:space="preserve">he </w:t>
      </w:r>
      <w:r w:rsidR="00E46974" w:rsidRPr="00F73AF3">
        <w:rPr>
          <w:rStyle w:val="Hyperlink"/>
          <w:rFonts w:ascii="Verdana" w:hAnsi="Verdana" w:cs="Arial"/>
          <w:color w:val="auto"/>
          <w:sz w:val="22"/>
          <w:szCs w:val="24"/>
          <w:u w:val="none"/>
        </w:rPr>
        <w:t>Land Information Search</w:t>
      </w:r>
      <w:r w:rsidR="00E46974" w:rsidRPr="00F73AF3">
        <w:rPr>
          <w:rFonts w:ascii="Verdana" w:hAnsi="Verdana" w:cs="Arial"/>
          <w:sz w:val="22"/>
          <w:szCs w:val="24"/>
        </w:rPr>
        <w:t xml:space="preserve"> </w:t>
      </w:r>
      <w:r w:rsidRPr="00F73AF3">
        <w:rPr>
          <w:rFonts w:ascii="Verdana" w:hAnsi="Verdana" w:cs="Arial"/>
          <w:sz w:val="22"/>
          <w:szCs w:val="24"/>
        </w:rPr>
        <w:t xml:space="preserve">to help you complete </w:t>
      </w:r>
      <w:r w:rsidR="00E465D7" w:rsidRPr="00F73AF3">
        <w:rPr>
          <w:rFonts w:ascii="Verdana" w:hAnsi="Verdana" w:cs="Arial"/>
          <w:sz w:val="22"/>
          <w:szCs w:val="24"/>
        </w:rPr>
        <w:t xml:space="preserve">this section.  </w:t>
      </w:r>
      <w:r w:rsidR="00F60D17" w:rsidRPr="00F73AF3">
        <w:rPr>
          <w:rFonts w:ascii="Verdana" w:hAnsi="Verdana" w:cs="Arial"/>
          <w:sz w:val="22"/>
          <w:szCs w:val="24"/>
        </w:rPr>
        <w:t xml:space="preserve">For more detailed information </w:t>
      </w:r>
      <w:r w:rsidR="00895699" w:rsidRPr="00F73AF3">
        <w:rPr>
          <w:rFonts w:ascii="Verdana" w:hAnsi="Verdana" w:cs="Arial"/>
          <w:sz w:val="22"/>
          <w:szCs w:val="24"/>
        </w:rPr>
        <w:t xml:space="preserve">on the Native Woodland Survey of Scotland use </w:t>
      </w:r>
      <w:r w:rsidR="00F60D17" w:rsidRPr="00F73AF3">
        <w:rPr>
          <w:rFonts w:ascii="Verdana" w:hAnsi="Verdana" w:cs="Arial"/>
          <w:sz w:val="22"/>
          <w:szCs w:val="24"/>
        </w:rPr>
        <w:t xml:space="preserve">the </w:t>
      </w:r>
      <w:r w:rsidR="00F73AF3" w:rsidRPr="00F73AF3">
        <w:rPr>
          <w:rStyle w:val="Hyperlink"/>
          <w:rFonts w:ascii="Verdana" w:hAnsi="Verdana" w:cs="Arial"/>
          <w:color w:val="auto"/>
          <w:sz w:val="22"/>
          <w:szCs w:val="24"/>
          <w:u w:val="none"/>
        </w:rPr>
        <w:t>Scottish Forestry</w:t>
      </w:r>
      <w:r w:rsidR="000C23BE" w:rsidRPr="00F73AF3">
        <w:rPr>
          <w:rStyle w:val="Hyperlink"/>
          <w:rFonts w:ascii="Verdana" w:hAnsi="Verdana" w:cs="Arial"/>
          <w:color w:val="auto"/>
          <w:sz w:val="22"/>
          <w:szCs w:val="24"/>
          <w:u w:val="none"/>
        </w:rPr>
        <w:t xml:space="preserve"> Map Viewer</w:t>
      </w:r>
      <w:r w:rsidR="00F73AF3">
        <w:rPr>
          <w:rFonts w:ascii="Verdana" w:hAnsi="Verdana" w:cs="Arial"/>
          <w:sz w:val="22"/>
          <w:szCs w:val="24"/>
        </w:rPr>
        <w:t xml:space="preserve"> found on our website: </w:t>
      </w:r>
      <w:hyperlink r:id="rId11" w:history="1">
        <w:r w:rsidR="00F73AF3" w:rsidRPr="00F73AF3">
          <w:rPr>
            <w:rStyle w:val="Hyperlink"/>
            <w:rFonts w:ascii="Verdana" w:hAnsi="Verdana" w:cs="Arial"/>
            <w:sz w:val="22"/>
            <w:szCs w:val="24"/>
          </w:rPr>
          <w:t>forestry.gov.scot</w:t>
        </w:r>
      </w:hyperlink>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5A0559" w:rsidRPr="0089617E" w14:paraId="38D245D4" w14:textId="77777777" w:rsidTr="007D336C">
        <w:tc>
          <w:tcPr>
            <w:tcW w:w="9322" w:type="dxa"/>
            <w:shd w:val="clear" w:color="auto" w:fill="000064"/>
          </w:tcPr>
          <w:p w14:paraId="38D245D3" w14:textId="77777777" w:rsidR="005A0559" w:rsidRPr="0089617E" w:rsidRDefault="00CC3B5D" w:rsidP="00F23572">
            <w:pPr>
              <w:spacing w:before="60" w:after="60"/>
              <w:rPr>
                <w:rFonts w:ascii="Verdana" w:hAnsi="Verdana" w:cs="Arial"/>
                <w:szCs w:val="24"/>
              </w:rPr>
            </w:pPr>
            <w:r>
              <w:rPr>
                <w:rFonts w:ascii="Verdana" w:hAnsi="Verdana" w:cs="Arial"/>
                <w:szCs w:val="24"/>
              </w:rPr>
              <w:t xml:space="preserve">2.1 </w:t>
            </w:r>
            <w:r w:rsidR="005A0559" w:rsidRPr="0089617E">
              <w:rPr>
                <w:rFonts w:ascii="Verdana" w:hAnsi="Verdana" w:cs="Arial"/>
                <w:szCs w:val="24"/>
              </w:rPr>
              <w:t>Maps required</w:t>
            </w:r>
          </w:p>
        </w:tc>
      </w:tr>
    </w:tbl>
    <w:p w14:paraId="38D245D5" w14:textId="77777777" w:rsidR="005A0559" w:rsidRDefault="003560C3" w:rsidP="005A0559">
      <w:pPr>
        <w:spacing w:before="120" w:after="120"/>
        <w:rPr>
          <w:rFonts w:ascii="Verdana" w:hAnsi="Verdana" w:cs="Arial"/>
          <w:sz w:val="22"/>
          <w:szCs w:val="22"/>
        </w:rPr>
      </w:pPr>
      <w:r>
        <w:rPr>
          <w:rFonts w:ascii="Verdana" w:hAnsi="Verdana" w:cs="Arial"/>
          <w:sz w:val="22"/>
          <w:szCs w:val="22"/>
        </w:rPr>
        <w:t>P</w:t>
      </w:r>
      <w:r w:rsidR="00572355" w:rsidRPr="0089617E">
        <w:rPr>
          <w:rFonts w:ascii="Verdana" w:hAnsi="Verdana" w:cs="Arial"/>
          <w:sz w:val="22"/>
          <w:szCs w:val="22"/>
        </w:rPr>
        <w:t xml:space="preserve">rovide </w:t>
      </w:r>
      <w:r w:rsidR="00A205E4">
        <w:rPr>
          <w:rFonts w:ascii="Verdana" w:hAnsi="Verdana" w:cs="Arial"/>
          <w:sz w:val="22"/>
          <w:szCs w:val="22"/>
        </w:rPr>
        <w:t xml:space="preserve">maps </w:t>
      </w:r>
      <w:r>
        <w:rPr>
          <w:rFonts w:ascii="Verdana" w:hAnsi="Verdana" w:cs="Arial"/>
          <w:sz w:val="22"/>
          <w:szCs w:val="22"/>
        </w:rPr>
        <w:t xml:space="preserve">to support your plan, </w:t>
      </w:r>
      <w:r w:rsidR="00A205E4">
        <w:rPr>
          <w:rFonts w:ascii="Verdana" w:hAnsi="Verdana" w:cs="Arial"/>
          <w:sz w:val="22"/>
          <w:szCs w:val="22"/>
        </w:rPr>
        <w:t xml:space="preserve">as outlined in the guidance note. </w:t>
      </w:r>
      <w:r>
        <w:rPr>
          <w:rFonts w:ascii="Verdana" w:hAnsi="Verdana" w:cs="Arial"/>
          <w:sz w:val="22"/>
          <w:szCs w:val="22"/>
        </w:rPr>
        <w:t>Please l</w:t>
      </w:r>
      <w:r w:rsidR="00E25D6E" w:rsidRPr="0089617E">
        <w:rPr>
          <w:rFonts w:ascii="Verdana" w:hAnsi="Verdana" w:cs="Arial"/>
          <w:sz w:val="22"/>
          <w:szCs w:val="22"/>
        </w:rPr>
        <w:t xml:space="preserve">ist all </w:t>
      </w:r>
      <w:r w:rsidR="00A205E4">
        <w:rPr>
          <w:rFonts w:ascii="Verdana" w:hAnsi="Verdana" w:cs="Arial"/>
          <w:sz w:val="22"/>
          <w:szCs w:val="22"/>
        </w:rPr>
        <w:t xml:space="preserve">of the </w:t>
      </w:r>
      <w:r w:rsidR="00E25D6E" w:rsidRPr="0089617E">
        <w:rPr>
          <w:rFonts w:ascii="Verdana" w:hAnsi="Verdana" w:cs="Arial"/>
          <w:sz w:val="22"/>
          <w:szCs w:val="22"/>
        </w:rPr>
        <w:t>maps</w:t>
      </w:r>
      <w:r w:rsidR="00A205E4">
        <w:rPr>
          <w:rFonts w:ascii="Verdana" w:hAnsi="Verdana" w:cs="Arial"/>
          <w:sz w:val="22"/>
          <w:szCs w:val="22"/>
        </w:rPr>
        <w:t xml:space="preserve"> t</w:t>
      </w:r>
      <w:r w:rsidR="00AF54DF">
        <w:rPr>
          <w:rFonts w:ascii="Verdana" w:hAnsi="Verdana" w:cs="Arial"/>
          <w:sz w:val="22"/>
          <w:szCs w:val="22"/>
        </w:rPr>
        <w:t>hat you are including with your m</w:t>
      </w:r>
      <w:r w:rsidR="00A205E4">
        <w:rPr>
          <w:rFonts w:ascii="Verdana" w:hAnsi="Verdana" w:cs="Arial"/>
          <w:sz w:val="22"/>
          <w:szCs w:val="22"/>
        </w:rPr>
        <w:t xml:space="preserve">anagement </w:t>
      </w:r>
      <w:r w:rsidR="00AF54DF">
        <w:rPr>
          <w:rFonts w:ascii="Verdana" w:hAnsi="Verdana" w:cs="Arial"/>
          <w:sz w:val="22"/>
          <w:szCs w:val="22"/>
        </w:rPr>
        <w:t>p</w:t>
      </w:r>
      <w:r w:rsidR="00A205E4">
        <w:rPr>
          <w:rFonts w:ascii="Verdana" w:hAnsi="Verdana" w:cs="Arial"/>
          <w:sz w:val="22"/>
          <w:szCs w:val="22"/>
        </w:rPr>
        <w:t>lan</w:t>
      </w:r>
      <w:r w:rsidR="00E25D6E" w:rsidRPr="0089617E">
        <w:rPr>
          <w:rFonts w:ascii="Verdana" w:hAnsi="Verdana" w:cs="Arial"/>
          <w:sz w:val="22"/>
          <w:szCs w:val="22"/>
        </w:rPr>
        <w:t>.</w:t>
      </w:r>
      <w:r w:rsidR="005A0559" w:rsidRPr="0089617E">
        <w:rPr>
          <w:rFonts w:ascii="Verdana" w:hAnsi="Verdana" w:cs="Arial"/>
          <w:sz w:val="22"/>
          <w:szCs w:val="22"/>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C4B7F" w:rsidRPr="000E2676" w14:paraId="38D245D7"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pct15" w:color="auto" w:fill="FFFFFF"/>
          </w:tcPr>
          <w:p w14:paraId="38D245D6" w14:textId="77777777" w:rsidR="00BC4B7F" w:rsidRPr="000E2676" w:rsidRDefault="00BC4B7F" w:rsidP="00995A94">
            <w:pPr>
              <w:pStyle w:val="TOC1"/>
            </w:pPr>
            <w:r w:rsidRPr="000E2676">
              <w:rPr>
                <w:rFonts w:cs="Arial"/>
                <w:lang w:val="en-US"/>
              </w:rPr>
              <w:t xml:space="preserve">List </w:t>
            </w:r>
            <w:r>
              <w:rPr>
                <w:rFonts w:cs="Arial"/>
                <w:lang w:val="en-US"/>
              </w:rPr>
              <w:t xml:space="preserve">of </w:t>
            </w:r>
            <w:r w:rsidRPr="000E2676">
              <w:rPr>
                <w:rFonts w:cs="Arial"/>
                <w:lang w:val="en-US"/>
              </w:rPr>
              <w:t xml:space="preserve">maps: </w:t>
            </w:r>
          </w:p>
        </w:tc>
      </w:tr>
      <w:tr w:rsidR="00BC4B7F" w:rsidRPr="000E2676" w14:paraId="38D245D9"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8D245D8" w14:textId="77777777" w:rsidR="00BC4B7F" w:rsidRPr="000E2676" w:rsidRDefault="002C2CEF" w:rsidP="00995A94">
            <w:pPr>
              <w:pStyle w:val="TOC1"/>
              <w:rPr>
                <w:rFonts w:cs="Arial"/>
                <w:lang w:val="en-US"/>
              </w:rPr>
            </w:pPr>
            <w:r>
              <w:rPr>
                <w:rFonts w:cs="Arial"/>
                <w:lang w:val="en-US"/>
              </w:rPr>
              <w:t>1:50,000 location map showing property boundary.</w:t>
            </w:r>
          </w:p>
        </w:tc>
      </w:tr>
      <w:tr w:rsidR="00BC4B7F" w:rsidRPr="000E2676" w14:paraId="38D245DB"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8D245DA" w14:textId="77777777" w:rsidR="00BC4B7F" w:rsidRPr="000E2676" w:rsidRDefault="002C2CEF" w:rsidP="002C2CEF">
            <w:pPr>
              <w:pStyle w:val="TOC1"/>
              <w:rPr>
                <w:rFonts w:cs="Arial"/>
                <w:lang w:val="en-US"/>
              </w:rPr>
            </w:pPr>
            <w:r>
              <w:rPr>
                <w:rFonts w:cs="Arial"/>
                <w:lang w:val="en-US"/>
              </w:rPr>
              <w:t>1:50,000 location map showing extent of woodland.</w:t>
            </w:r>
          </w:p>
        </w:tc>
      </w:tr>
      <w:tr w:rsidR="00BC4B7F" w:rsidRPr="000E2676" w14:paraId="38D245DD"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8D245DC" w14:textId="77777777" w:rsidR="00BC4B7F" w:rsidRPr="000E2676" w:rsidRDefault="002C2CEF" w:rsidP="002C2CEF">
            <w:pPr>
              <w:pStyle w:val="TOC1"/>
              <w:rPr>
                <w:rFonts w:cs="Arial"/>
                <w:lang w:val="en-US"/>
              </w:rPr>
            </w:pPr>
            <w:r>
              <w:rPr>
                <w:rFonts w:cs="Arial"/>
                <w:lang w:val="en-US"/>
              </w:rPr>
              <w:t>1:10,000 detail map showing woodland species etc.</w:t>
            </w:r>
          </w:p>
        </w:tc>
      </w:tr>
      <w:tr w:rsidR="00BC4B7F" w:rsidRPr="000E2676" w14:paraId="38D245DF"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8D245DE" w14:textId="77777777" w:rsidR="00BC4B7F" w:rsidRPr="000E2676" w:rsidRDefault="002C2CEF" w:rsidP="00995A94">
            <w:pPr>
              <w:pStyle w:val="TOC1"/>
              <w:rPr>
                <w:rFonts w:cs="Arial"/>
                <w:lang w:val="en-US"/>
              </w:rPr>
            </w:pPr>
            <w:r>
              <w:rPr>
                <w:rFonts w:cs="Arial"/>
                <w:lang w:val="en-US"/>
              </w:rPr>
              <w:t>1:10,000 detail map showing proposed management</w:t>
            </w:r>
          </w:p>
        </w:tc>
      </w:tr>
      <w:tr w:rsidR="00BC4B7F" w:rsidRPr="000E2676" w14:paraId="38D245E1" w14:textId="77777777" w:rsidTr="00995A94">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38D245E0" w14:textId="77777777" w:rsidR="00BC4B7F" w:rsidRPr="000E2676" w:rsidRDefault="002C2CEF" w:rsidP="00995A94">
            <w:pPr>
              <w:pStyle w:val="TOC1"/>
              <w:rPr>
                <w:rFonts w:cs="Arial"/>
                <w:lang w:val="en-US"/>
              </w:rPr>
            </w:pPr>
            <w:r>
              <w:rPr>
                <w:rFonts w:cs="Arial"/>
                <w:lang w:val="en-US"/>
              </w:rPr>
              <w:t>1:10,000 detail map showing constraints &amp; opportunities</w:t>
            </w:r>
          </w:p>
        </w:tc>
      </w:tr>
    </w:tbl>
    <w:p w14:paraId="38D245E2" w14:textId="77777777" w:rsidR="00BC4B7F" w:rsidRPr="0089617E" w:rsidRDefault="00BC4B7F" w:rsidP="005A0559">
      <w:pPr>
        <w:spacing w:before="120" w:after="12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E46974" w:rsidRPr="0089617E" w14:paraId="38D245E4" w14:textId="77777777" w:rsidTr="00281546">
        <w:tc>
          <w:tcPr>
            <w:tcW w:w="9322" w:type="dxa"/>
            <w:shd w:val="clear" w:color="auto" w:fill="000064"/>
          </w:tcPr>
          <w:p w14:paraId="38D245E3" w14:textId="77777777" w:rsidR="00E46974" w:rsidRPr="0089617E" w:rsidRDefault="00CC3B5D" w:rsidP="00F23572">
            <w:pPr>
              <w:spacing w:before="60" w:after="60"/>
              <w:rPr>
                <w:rFonts w:ascii="Verdana" w:hAnsi="Verdana" w:cs="Arial"/>
                <w:szCs w:val="24"/>
              </w:rPr>
            </w:pPr>
            <w:r>
              <w:rPr>
                <w:rFonts w:ascii="Verdana" w:hAnsi="Verdana" w:cs="Arial"/>
                <w:szCs w:val="24"/>
              </w:rPr>
              <w:t xml:space="preserve">2.2 </w:t>
            </w:r>
            <w:r w:rsidR="00E46974" w:rsidRPr="0089617E">
              <w:rPr>
                <w:rFonts w:ascii="Verdana" w:hAnsi="Verdana" w:cs="Arial"/>
                <w:szCs w:val="24"/>
              </w:rPr>
              <w:t>History of management</w:t>
            </w:r>
          </w:p>
        </w:tc>
      </w:tr>
      <w:tr w:rsidR="00E46974" w:rsidRPr="0089617E" w14:paraId="38D245EA" w14:textId="77777777" w:rsidTr="00281546">
        <w:tblPrEx>
          <w:shd w:val="clear" w:color="auto" w:fill="auto"/>
        </w:tblPrEx>
        <w:tc>
          <w:tcPr>
            <w:tcW w:w="9322" w:type="dxa"/>
            <w:shd w:val="clear" w:color="auto" w:fill="auto"/>
          </w:tcPr>
          <w:p w14:paraId="38D245E5" w14:textId="77777777" w:rsidR="00542AA5" w:rsidRDefault="00EC03AF" w:rsidP="00CC3CC6">
            <w:pPr>
              <w:spacing w:before="60" w:after="60"/>
              <w:rPr>
                <w:rFonts w:ascii="Verdana" w:hAnsi="Verdana" w:cs="Arial"/>
                <w:sz w:val="22"/>
                <w:szCs w:val="22"/>
              </w:rPr>
            </w:pPr>
            <w:r>
              <w:rPr>
                <w:rFonts w:ascii="Verdana" w:hAnsi="Verdana" w:cs="Arial"/>
                <w:sz w:val="22"/>
                <w:szCs w:val="22"/>
              </w:rPr>
              <w:t>The woodlands were previously covered by the</w:t>
            </w:r>
            <w:r w:rsidR="002C2CEF">
              <w:rPr>
                <w:rFonts w:ascii="Verdana" w:hAnsi="Verdana" w:cs="Arial"/>
                <w:sz w:val="22"/>
                <w:szCs w:val="22"/>
              </w:rPr>
              <w:t xml:space="preserve"> 2014-24</w:t>
            </w:r>
            <w:r>
              <w:rPr>
                <w:rFonts w:ascii="Verdana" w:hAnsi="Verdana" w:cs="Arial"/>
                <w:sz w:val="22"/>
                <w:szCs w:val="22"/>
              </w:rPr>
              <w:t xml:space="preserve"> Liddesdale FP (contract </w:t>
            </w:r>
            <w:r w:rsidR="00942BCE">
              <w:rPr>
                <w:rFonts w:ascii="Verdana" w:hAnsi="Verdana" w:cs="Arial"/>
                <w:sz w:val="22"/>
                <w:szCs w:val="22"/>
              </w:rPr>
              <w:t>4165341)</w:t>
            </w:r>
            <w:r w:rsidR="007E7F8D">
              <w:rPr>
                <w:rFonts w:ascii="Verdana" w:hAnsi="Verdana" w:cs="Arial"/>
                <w:sz w:val="22"/>
                <w:szCs w:val="22"/>
              </w:rPr>
              <w:t>;</w:t>
            </w:r>
            <w:r w:rsidR="00390BEE">
              <w:rPr>
                <w:rFonts w:ascii="Verdana" w:hAnsi="Verdana" w:cs="Arial"/>
                <w:sz w:val="22"/>
                <w:szCs w:val="22"/>
              </w:rPr>
              <w:t xml:space="preserve"> four</w:t>
            </w:r>
            <w:r w:rsidR="00942BCE">
              <w:rPr>
                <w:rFonts w:ascii="Verdana" w:hAnsi="Verdana" w:cs="Arial"/>
                <w:sz w:val="22"/>
                <w:szCs w:val="22"/>
              </w:rPr>
              <w:t xml:space="preserve"> blocks ha</w:t>
            </w:r>
            <w:r w:rsidR="002C2CEF">
              <w:rPr>
                <w:rFonts w:ascii="Verdana" w:hAnsi="Verdana" w:cs="Arial"/>
                <w:sz w:val="22"/>
                <w:szCs w:val="22"/>
              </w:rPr>
              <w:t>ve been harvested and restocked since 2010.</w:t>
            </w:r>
          </w:p>
          <w:p w14:paraId="38D245E6" w14:textId="77777777" w:rsidR="00AF3EB9" w:rsidRDefault="00AF3EB9" w:rsidP="00CC3CC6">
            <w:pPr>
              <w:spacing w:before="60" w:after="60"/>
              <w:rPr>
                <w:rFonts w:ascii="Verdana" w:hAnsi="Verdana" w:cs="Arial"/>
                <w:sz w:val="22"/>
                <w:szCs w:val="22"/>
              </w:rPr>
            </w:pPr>
            <w:r>
              <w:rPr>
                <w:rFonts w:ascii="Verdana" w:hAnsi="Verdana" w:cs="Arial"/>
                <w:sz w:val="22"/>
                <w:szCs w:val="22"/>
              </w:rPr>
              <w:t xml:space="preserve">Compt </w:t>
            </w:r>
            <w:r w:rsidR="008B40DF">
              <w:rPr>
                <w:rFonts w:ascii="Verdana" w:hAnsi="Verdana" w:cs="Arial"/>
                <w:sz w:val="22"/>
                <w:szCs w:val="22"/>
              </w:rPr>
              <w:t>1001A, 0.45 ha felled and restocked with native broadleaves (NBL) in 2016.</w:t>
            </w:r>
          </w:p>
          <w:p w14:paraId="38D245E7" w14:textId="77777777" w:rsidR="008B40DF" w:rsidRDefault="008B40DF" w:rsidP="00CC3CC6">
            <w:pPr>
              <w:spacing w:before="60" w:after="60"/>
              <w:rPr>
                <w:rFonts w:ascii="Verdana" w:hAnsi="Verdana" w:cs="Arial"/>
                <w:sz w:val="22"/>
                <w:szCs w:val="22"/>
              </w:rPr>
            </w:pPr>
            <w:r>
              <w:rPr>
                <w:rFonts w:ascii="Verdana" w:hAnsi="Verdana" w:cs="Arial"/>
                <w:sz w:val="22"/>
                <w:szCs w:val="22"/>
              </w:rPr>
              <w:t>Compts 1002B and E, 2.98 ha</w:t>
            </w:r>
            <w:r w:rsidR="00390BEE">
              <w:rPr>
                <w:rFonts w:ascii="Verdana" w:hAnsi="Verdana" w:cs="Arial"/>
                <w:sz w:val="22"/>
                <w:szCs w:val="22"/>
              </w:rPr>
              <w:t xml:space="preserve"> selective fell (i.e.</w:t>
            </w:r>
            <w:r>
              <w:rPr>
                <w:rFonts w:ascii="Verdana" w:hAnsi="Verdana" w:cs="Arial"/>
                <w:sz w:val="22"/>
                <w:szCs w:val="22"/>
              </w:rPr>
              <w:t xml:space="preserve"> larch removed</w:t>
            </w:r>
            <w:r w:rsidR="00390BEE">
              <w:rPr>
                <w:rFonts w:ascii="Verdana" w:hAnsi="Verdana" w:cs="Arial"/>
                <w:sz w:val="22"/>
                <w:szCs w:val="22"/>
              </w:rPr>
              <w:t>)</w:t>
            </w:r>
            <w:r>
              <w:rPr>
                <w:rFonts w:ascii="Verdana" w:hAnsi="Verdana" w:cs="Arial"/>
                <w:sz w:val="22"/>
                <w:szCs w:val="22"/>
              </w:rPr>
              <w:t xml:space="preserve"> and restocked with NBL in 2011.</w:t>
            </w:r>
          </w:p>
          <w:p w14:paraId="38D245E8" w14:textId="77777777" w:rsidR="008B40DF" w:rsidRDefault="008B40DF" w:rsidP="008B40DF">
            <w:pPr>
              <w:spacing w:before="60" w:after="60"/>
              <w:rPr>
                <w:rFonts w:ascii="Verdana" w:hAnsi="Verdana" w:cs="Arial"/>
                <w:sz w:val="22"/>
                <w:szCs w:val="22"/>
              </w:rPr>
            </w:pPr>
            <w:r>
              <w:rPr>
                <w:rFonts w:ascii="Verdana" w:hAnsi="Verdana" w:cs="Arial"/>
                <w:sz w:val="22"/>
                <w:szCs w:val="22"/>
              </w:rPr>
              <w:t xml:space="preserve">Compts 1003A and B, felled and restocked with </w:t>
            </w:r>
            <w:r w:rsidR="00390BEE">
              <w:rPr>
                <w:rFonts w:ascii="Verdana" w:hAnsi="Verdana" w:cs="Arial"/>
                <w:sz w:val="22"/>
                <w:szCs w:val="22"/>
              </w:rPr>
              <w:t>Sitka spruce/Norway spruce 70/30, 1.26 ha and NBL, 0.41 ha in 2013.</w:t>
            </w:r>
          </w:p>
          <w:p w14:paraId="38D245E9" w14:textId="77777777" w:rsidR="00390BEE" w:rsidRPr="0089617E" w:rsidRDefault="00390BEE" w:rsidP="00390BEE">
            <w:pPr>
              <w:spacing w:before="60" w:after="60"/>
              <w:rPr>
                <w:rFonts w:ascii="Verdana" w:hAnsi="Verdana" w:cs="Arial"/>
                <w:sz w:val="22"/>
                <w:szCs w:val="22"/>
              </w:rPr>
            </w:pPr>
            <w:r>
              <w:rPr>
                <w:rFonts w:ascii="Verdana" w:hAnsi="Verdana" w:cs="Arial"/>
                <w:sz w:val="22"/>
                <w:szCs w:val="22"/>
              </w:rPr>
              <w:t>Compts 1003C and D, felled and restocked with NB , 3.11 ha in 2021.</w:t>
            </w:r>
          </w:p>
        </w:tc>
      </w:tr>
    </w:tbl>
    <w:p w14:paraId="38D245EB" w14:textId="77777777" w:rsidR="00E46974" w:rsidRPr="0089617E" w:rsidRDefault="00E46974" w:rsidP="0031761A">
      <w:pPr>
        <w:rPr>
          <w:rFonts w:ascii="Verdana" w:hAnsi="Verdana"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E46974" w:rsidRPr="0089617E" w14:paraId="38D245ED" w14:textId="77777777" w:rsidTr="009F22C3">
        <w:tc>
          <w:tcPr>
            <w:tcW w:w="9322" w:type="dxa"/>
            <w:shd w:val="clear" w:color="auto" w:fill="000064"/>
          </w:tcPr>
          <w:p w14:paraId="38D245EC" w14:textId="77777777" w:rsidR="00E46974" w:rsidRPr="0089617E" w:rsidRDefault="00CC3B5D" w:rsidP="0009389B">
            <w:pPr>
              <w:spacing w:before="60" w:after="60"/>
              <w:rPr>
                <w:rFonts w:ascii="Verdana" w:hAnsi="Verdana" w:cs="Arial"/>
                <w:szCs w:val="24"/>
              </w:rPr>
            </w:pPr>
            <w:r>
              <w:rPr>
                <w:rFonts w:ascii="Verdana" w:hAnsi="Verdana" w:cs="Arial"/>
                <w:szCs w:val="24"/>
              </w:rPr>
              <w:t xml:space="preserve">2.3 </w:t>
            </w:r>
            <w:r w:rsidR="00E46974" w:rsidRPr="0089617E">
              <w:rPr>
                <w:rFonts w:ascii="Verdana" w:hAnsi="Verdana" w:cs="Arial"/>
                <w:szCs w:val="24"/>
              </w:rPr>
              <w:t>Species and age</w:t>
            </w:r>
          </w:p>
        </w:tc>
      </w:tr>
      <w:tr w:rsidR="00542AA5" w:rsidRPr="0089617E" w14:paraId="38D2460E" w14:textId="77777777" w:rsidTr="009F22C3">
        <w:tblPrEx>
          <w:shd w:val="clear" w:color="auto" w:fill="auto"/>
        </w:tblPrEx>
        <w:tc>
          <w:tcPr>
            <w:tcW w:w="9322" w:type="dxa"/>
            <w:shd w:val="clear" w:color="auto" w:fill="auto"/>
          </w:tcPr>
          <w:p w14:paraId="38D245EE" w14:textId="77777777" w:rsidR="009F22C3" w:rsidRDefault="00B716C5" w:rsidP="00B716C5">
            <w:pPr>
              <w:spacing w:before="60" w:after="60"/>
              <w:rPr>
                <w:rFonts w:ascii="Verdana" w:hAnsi="Verdana" w:cs="Arial"/>
                <w:sz w:val="22"/>
                <w:szCs w:val="22"/>
              </w:rPr>
            </w:pPr>
            <w:r w:rsidRPr="00B716C5">
              <w:rPr>
                <w:rFonts w:ascii="Verdana" w:hAnsi="Verdana" w:cs="Arial"/>
                <w:sz w:val="22"/>
                <w:szCs w:val="22"/>
              </w:rPr>
              <w:t xml:space="preserve">Species by </w:t>
            </w:r>
            <w:r w:rsidR="009F22C3">
              <w:rPr>
                <w:rFonts w:ascii="Verdana" w:hAnsi="Verdana" w:cs="Arial"/>
                <w:sz w:val="22"/>
                <w:szCs w:val="22"/>
              </w:rPr>
              <w:t xml:space="preserve">  Area (ha)</w:t>
            </w:r>
          </w:p>
          <w:p w14:paraId="38D245EF" w14:textId="77777777" w:rsidR="009F22C3" w:rsidRPr="00B716C5" w:rsidRDefault="00B716C5" w:rsidP="00B716C5">
            <w:pPr>
              <w:spacing w:before="60" w:after="60"/>
              <w:rPr>
                <w:rFonts w:ascii="Verdana" w:hAnsi="Verdana" w:cs="Arial"/>
                <w:sz w:val="22"/>
                <w:szCs w:val="22"/>
              </w:rPr>
            </w:pPr>
            <w:r w:rsidRPr="00B716C5">
              <w:rPr>
                <w:rFonts w:ascii="Verdana" w:hAnsi="Verdana" w:cs="Arial"/>
                <w:sz w:val="22"/>
                <w:szCs w:val="22"/>
              </w:rPr>
              <w:t>P Year</w:t>
            </w:r>
            <w:r w:rsidRPr="00B716C5">
              <w:rPr>
                <w:rFonts w:ascii="Verdana" w:hAnsi="Verdana" w:cs="Arial"/>
                <w:sz w:val="22"/>
                <w:szCs w:val="22"/>
              </w:rPr>
              <w:tab/>
            </w:r>
          </w:p>
          <w:p w14:paraId="38D245F0"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JL</w:t>
            </w:r>
            <w:r w:rsidRPr="009F22C3">
              <w:rPr>
                <w:rFonts w:ascii="Verdana" w:hAnsi="Verdana" w:cs="Arial"/>
                <w:b/>
                <w:sz w:val="22"/>
                <w:szCs w:val="22"/>
              </w:rPr>
              <w:tab/>
              <w:t xml:space="preserve"> 0.19 </w:t>
            </w:r>
          </w:p>
          <w:p w14:paraId="38D245F1"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1997</w:t>
            </w:r>
            <w:r w:rsidRPr="00B716C5">
              <w:rPr>
                <w:rFonts w:ascii="Verdana" w:hAnsi="Verdana" w:cs="Arial"/>
                <w:sz w:val="22"/>
                <w:szCs w:val="22"/>
              </w:rPr>
              <w:tab/>
              <w:t xml:space="preserve"> 0.19 </w:t>
            </w:r>
          </w:p>
          <w:p w14:paraId="38D245F2"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MB</w:t>
            </w:r>
            <w:r w:rsidRPr="009F22C3">
              <w:rPr>
                <w:rFonts w:ascii="Verdana" w:hAnsi="Verdana" w:cs="Arial"/>
                <w:b/>
                <w:sz w:val="22"/>
                <w:szCs w:val="22"/>
              </w:rPr>
              <w:tab/>
              <w:t xml:space="preserve"> 1.45 </w:t>
            </w:r>
          </w:p>
          <w:p w14:paraId="38D245F3"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lastRenderedPageBreak/>
              <w:t xml:space="preserve">   </w:t>
            </w:r>
            <w:r w:rsidRPr="00B716C5">
              <w:rPr>
                <w:rFonts w:ascii="Verdana" w:hAnsi="Verdana" w:cs="Arial"/>
                <w:sz w:val="22"/>
                <w:szCs w:val="22"/>
              </w:rPr>
              <w:t>1888</w:t>
            </w:r>
            <w:r w:rsidRPr="00B716C5">
              <w:rPr>
                <w:rFonts w:ascii="Verdana" w:hAnsi="Verdana" w:cs="Arial"/>
                <w:sz w:val="22"/>
                <w:szCs w:val="22"/>
              </w:rPr>
              <w:tab/>
              <w:t xml:space="preserve"> 0.04 </w:t>
            </w:r>
          </w:p>
          <w:p w14:paraId="38D245F4"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1909</w:t>
            </w:r>
            <w:r w:rsidRPr="00B716C5">
              <w:rPr>
                <w:rFonts w:ascii="Verdana" w:hAnsi="Verdana" w:cs="Arial"/>
                <w:sz w:val="22"/>
                <w:szCs w:val="22"/>
              </w:rPr>
              <w:tab/>
              <w:t xml:space="preserve"> 0.82 </w:t>
            </w:r>
          </w:p>
          <w:p w14:paraId="38D245F5"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1973</w:t>
            </w:r>
            <w:r w:rsidRPr="00B716C5">
              <w:rPr>
                <w:rFonts w:ascii="Verdana" w:hAnsi="Verdana" w:cs="Arial"/>
                <w:sz w:val="22"/>
                <w:szCs w:val="22"/>
              </w:rPr>
              <w:tab/>
              <w:t xml:space="preserve"> 0.16 </w:t>
            </w:r>
          </w:p>
          <w:p w14:paraId="38D245F6"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1997</w:t>
            </w:r>
            <w:r w:rsidRPr="00B716C5">
              <w:rPr>
                <w:rFonts w:ascii="Verdana" w:hAnsi="Verdana" w:cs="Arial"/>
                <w:sz w:val="22"/>
                <w:szCs w:val="22"/>
              </w:rPr>
              <w:tab/>
              <w:t xml:space="preserve"> 0.43 </w:t>
            </w:r>
          </w:p>
          <w:p w14:paraId="38D245F7"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NBL</w:t>
            </w:r>
            <w:r w:rsidRPr="009F22C3">
              <w:rPr>
                <w:rFonts w:ascii="Verdana" w:hAnsi="Verdana" w:cs="Arial"/>
                <w:b/>
                <w:sz w:val="22"/>
                <w:szCs w:val="22"/>
              </w:rPr>
              <w:tab/>
              <w:t xml:space="preserve"> 4.00 </w:t>
            </w:r>
          </w:p>
          <w:p w14:paraId="38D245F8"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2013</w:t>
            </w:r>
            <w:r w:rsidRPr="00B716C5">
              <w:rPr>
                <w:rFonts w:ascii="Verdana" w:hAnsi="Verdana" w:cs="Arial"/>
                <w:sz w:val="22"/>
                <w:szCs w:val="22"/>
              </w:rPr>
              <w:tab/>
              <w:t xml:space="preserve"> 0.41 </w:t>
            </w:r>
          </w:p>
          <w:p w14:paraId="38D245F9"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2016</w:t>
            </w:r>
            <w:r w:rsidRPr="00B716C5">
              <w:rPr>
                <w:rFonts w:ascii="Verdana" w:hAnsi="Verdana" w:cs="Arial"/>
                <w:sz w:val="22"/>
                <w:szCs w:val="22"/>
              </w:rPr>
              <w:tab/>
              <w:t xml:space="preserve"> 0.46 </w:t>
            </w:r>
          </w:p>
          <w:p w14:paraId="38D245FA"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2021</w:t>
            </w:r>
            <w:r w:rsidRPr="00B716C5">
              <w:rPr>
                <w:rFonts w:ascii="Verdana" w:hAnsi="Verdana" w:cs="Arial"/>
                <w:sz w:val="22"/>
                <w:szCs w:val="22"/>
              </w:rPr>
              <w:tab/>
              <w:t xml:space="preserve"> 3.13 </w:t>
            </w:r>
          </w:p>
          <w:p w14:paraId="38D245FB"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NS</w:t>
            </w:r>
            <w:r w:rsidRPr="009F22C3">
              <w:rPr>
                <w:rFonts w:ascii="Verdana" w:hAnsi="Verdana" w:cs="Arial"/>
                <w:b/>
                <w:sz w:val="22"/>
                <w:szCs w:val="22"/>
              </w:rPr>
              <w:tab/>
              <w:t xml:space="preserve"> 0.72 </w:t>
            </w:r>
          </w:p>
          <w:p w14:paraId="38D245FC"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1973</w:t>
            </w:r>
            <w:r w:rsidRPr="00B716C5">
              <w:rPr>
                <w:rFonts w:ascii="Verdana" w:hAnsi="Verdana" w:cs="Arial"/>
                <w:sz w:val="22"/>
                <w:szCs w:val="22"/>
              </w:rPr>
              <w:tab/>
              <w:t xml:space="preserve"> 0.34 </w:t>
            </w:r>
          </w:p>
          <w:p w14:paraId="38D245FD"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2013</w:t>
            </w:r>
            <w:r w:rsidRPr="00B716C5">
              <w:rPr>
                <w:rFonts w:ascii="Verdana" w:hAnsi="Verdana" w:cs="Arial"/>
                <w:sz w:val="22"/>
                <w:szCs w:val="22"/>
              </w:rPr>
              <w:tab/>
              <w:t xml:space="preserve"> 0.38 </w:t>
            </w:r>
          </w:p>
          <w:p w14:paraId="38D245FE"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OAK</w:t>
            </w:r>
            <w:r w:rsidRPr="009F22C3">
              <w:rPr>
                <w:rFonts w:ascii="Verdana" w:hAnsi="Verdana" w:cs="Arial"/>
                <w:b/>
                <w:sz w:val="22"/>
                <w:szCs w:val="22"/>
              </w:rPr>
              <w:tab/>
              <w:t xml:space="preserve"> 3.00 </w:t>
            </w:r>
          </w:p>
          <w:p w14:paraId="38D245FF"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2011</w:t>
            </w:r>
            <w:r w:rsidRPr="00B716C5">
              <w:rPr>
                <w:rFonts w:ascii="Verdana" w:hAnsi="Verdana" w:cs="Arial"/>
                <w:sz w:val="22"/>
                <w:szCs w:val="22"/>
              </w:rPr>
              <w:tab/>
              <w:t xml:space="preserve"> 3.00 </w:t>
            </w:r>
          </w:p>
          <w:p w14:paraId="38D24600"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OG</w:t>
            </w:r>
            <w:r w:rsidRPr="009F22C3">
              <w:rPr>
                <w:rFonts w:ascii="Verdana" w:hAnsi="Verdana" w:cs="Arial"/>
                <w:b/>
                <w:sz w:val="22"/>
                <w:szCs w:val="22"/>
              </w:rPr>
              <w:tab/>
              <w:t xml:space="preserve"> 0.97 </w:t>
            </w:r>
          </w:p>
          <w:p w14:paraId="38D24601"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0</w:t>
            </w:r>
            <w:r w:rsidRPr="00B716C5">
              <w:rPr>
                <w:rFonts w:ascii="Verdana" w:hAnsi="Verdana" w:cs="Arial"/>
                <w:sz w:val="22"/>
                <w:szCs w:val="22"/>
              </w:rPr>
              <w:tab/>
              <w:t xml:space="preserve"> 0.97 </w:t>
            </w:r>
          </w:p>
          <w:p w14:paraId="38D24602"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SP</w:t>
            </w:r>
            <w:r w:rsidRPr="009F22C3">
              <w:rPr>
                <w:rFonts w:ascii="Verdana" w:hAnsi="Verdana" w:cs="Arial"/>
                <w:b/>
                <w:sz w:val="22"/>
                <w:szCs w:val="22"/>
              </w:rPr>
              <w:tab/>
              <w:t xml:space="preserve"> 1.02 </w:t>
            </w:r>
          </w:p>
          <w:p w14:paraId="38D24603"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1909</w:t>
            </w:r>
            <w:r w:rsidRPr="00B716C5">
              <w:rPr>
                <w:rFonts w:ascii="Verdana" w:hAnsi="Verdana" w:cs="Arial"/>
                <w:sz w:val="22"/>
                <w:szCs w:val="22"/>
              </w:rPr>
              <w:tab/>
              <w:t xml:space="preserve"> 0.82 </w:t>
            </w:r>
          </w:p>
          <w:p w14:paraId="38D24604"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1937</w:t>
            </w:r>
            <w:r w:rsidRPr="00B716C5">
              <w:rPr>
                <w:rFonts w:ascii="Verdana" w:hAnsi="Verdana" w:cs="Arial"/>
                <w:sz w:val="22"/>
                <w:szCs w:val="22"/>
              </w:rPr>
              <w:tab/>
              <w:t xml:space="preserve"> 0.04 </w:t>
            </w:r>
          </w:p>
          <w:p w14:paraId="38D24605"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1973</w:t>
            </w:r>
            <w:r w:rsidRPr="00B716C5">
              <w:rPr>
                <w:rFonts w:ascii="Verdana" w:hAnsi="Verdana" w:cs="Arial"/>
                <w:sz w:val="22"/>
                <w:szCs w:val="22"/>
              </w:rPr>
              <w:tab/>
              <w:t xml:space="preserve"> 0.16 </w:t>
            </w:r>
          </w:p>
          <w:p w14:paraId="38D24606" w14:textId="77777777" w:rsidR="00B716C5" w:rsidRPr="009F22C3" w:rsidRDefault="00B716C5" w:rsidP="00B716C5">
            <w:pPr>
              <w:spacing w:before="60" w:after="60"/>
              <w:rPr>
                <w:rFonts w:ascii="Verdana" w:hAnsi="Verdana" w:cs="Arial"/>
                <w:b/>
                <w:sz w:val="22"/>
                <w:szCs w:val="22"/>
              </w:rPr>
            </w:pPr>
            <w:r w:rsidRPr="009F22C3">
              <w:rPr>
                <w:rFonts w:ascii="Verdana" w:hAnsi="Verdana" w:cs="Arial"/>
                <w:b/>
                <w:sz w:val="22"/>
                <w:szCs w:val="22"/>
              </w:rPr>
              <w:t>SS</w:t>
            </w:r>
            <w:r w:rsidRPr="009F22C3">
              <w:rPr>
                <w:rFonts w:ascii="Verdana" w:hAnsi="Verdana" w:cs="Arial"/>
                <w:b/>
                <w:sz w:val="22"/>
                <w:szCs w:val="22"/>
              </w:rPr>
              <w:tab/>
              <w:t xml:space="preserve"> 12.60 </w:t>
            </w:r>
          </w:p>
          <w:p w14:paraId="38D24607"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1973</w:t>
            </w:r>
            <w:r w:rsidRPr="00B716C5">
              <w:rPr>
                <w:rFonts w:ascii="Verdana" w:hAnsi="Verdana" w:cs="Arial"/>
                <w:sz w:val="22"/>
                <w:szCs w:val="22"/>
              </w:rPr>
              <w:tab/>
              <w:t xml:space="preserve"> 0.20 </w:t>
            </w:r>
          </w:p>
          <w:p w14:paraId="38D24608"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1990</w:t>
            </w:r>
            <w:r w:rsidRPr="00B716C5">
              <w:rPr>
                <w:rFonts w:ascii="Verdana" w:hAnsi="Verdana" w:cs="Arial"/>
                <w:sz w:val="22"/>
                <w:szCs w:val="22"/>
              </w:rPr>
              <w:tab/>
              <w:t xml:space="preserve"> 2.73 </w:t>
            </w:r>
          </w:p>
          <w:p w14:paraId="38D24609"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1991</w:t>
            </w:r>
            <w:r w:rsidRPr="00B716C5">
              <w:rPr>
                <w:rFonts w:ascii="Verdana" w:hAnsi="Verdana" w:cs="Arial"/>
                <w:sz w:val="22"/>
                <w:szCs w:val="22"/>
              </w:rPr>
              <w:tab/>
              <w:t xml:space="preserve"> 2.59 </w:t>
            </w:r>
          </w:p>
          <w:p w14:paraId="38D2460A" w14:textId="77777777" w:rsidR="00B716C5" w:rsidRPr="00B716C5" w:rsidRDefault="00B716C5" w:rsidP="00B716C5">
            <w:pPr>
              <w:spacing w:before="60" w:after="60"/>
              <w:rPr>
                <w:rFonts w:ascii="Verdana" w:hAnsi="Verdana" w:cs="Arial"/>
                <w:sz w:val="22"/>
                <w:szCs w:val="22"/>
              </w:rPr>
            </w:pPr>
            <w:r>
              <w:rPr>
                <w:rFonts w:ascii="Verdana" w:hAnsi="Verdana" w:cs="Arial"/>
                <w:sz w:val="22"/>
                <w:szCs w:val="22"/>
              </w:rPr>
              <w:t xml:space="preserve">   </w:t>
            </w:r>
            <w:r w:rsidRPr="00B716C5">
              <w:rPr>
                <w:rFonts w:ascii="Verdana" w:hAnsi="Verdana" w:cs="Arial"/>
                <w:sz w:val="22"/>
                <w:szCs w:val="22"/>
              </w:rPr>
              <w:t>1997</w:t>
            </w:r>
            <w:r w:rsidRPr="00B716C5">
              <w:rPr>
                <w:rFonts w:ascii="Verdana" w:hAnsi="Verdana" w:cs="Arial"/>
                <w:sz w:val="22"/>
                <w:szCs w:val="22"/>
              </w:rPr>
              <w:tab/>
              <w:t xml:space="preserve"> 6.19 </w:t>
            </w:r>
          </w:p>
          <w:p w14:paraId="38D2460B" w14:textId="77777777" w:rsidR="00B716C5" w:rsidRPr="00B716C5" w:rsidRDefault="009F22C3" w:rsidP="00B716C5">
            <w:pPr>
              <w:spacing w:before="60" w:after="60"/>
              <w:rPr>
                <w:rFonts w:ascii="Verdana" w:hAnsi="Verdana" w:cs="Arial"/>
                <w:sz w:val="22"/>
                <w:szCs w:val="22"/>
              </w:rPr>
            </w:pPr>
            <w:r>
              <w:rPr>
                <w:rFonts w:ascii="Verdana" w:hAnsi="Verdana" w:cs="Arial"/>
                <w:sz w:val="22"/>
                <w:szCs w:val="22"/>
              </w:rPr>
              <w:t xml:space="preserve">   </w:t>
            </w:r>
            <w:r w:rsidR="00B716C5" w:rsidRPr="00B716C5">
              <w:rPr>
                <w:rFonts w:ascii="Verdana" w:hAnsi="Verdana" w:cs="Arial"/>
                <w:sz w:val="22"/>
                <w:szCs w:val="22"/>
              </w:rPr>
              <w:t>2013</w:t>
            </w:r>
            <w:r w:rsidR="00B716C5" w:rsidRPr="00B716C5">
              <w:rPr>
                <w:rFonts w:ascii="Verdana" w:hAnsi="Verdana" w:cs="Arial"/>
                <w:sz w:val="22"/>
                <w:szCs w:val="22"/>
              </w:rPr>
              <w:tab/>
              <w:t xml:space="preserve"> 0.89 </w:t>
            </w:r>
          </w:p>
          <w:p w14:paraId="38D2460C" w14:textId="77777777" w:rsidR="00542AA5" w:rsidRDefault="00B716C5" w:rsidP="00B716C5">
            <w:pPr>
              <w:spacing w:before="60" w:after="60"/>
              <w:rPr>
                <w:rFonts w:ascii="Verdana" w:hAnsi="Verdana" w:cs="Arial"/>
                <w:b/>
                <w:sz w:val="22"/>
                <w:szCs w:val="22"/>
              </w:rPr>
            </w:pPr>
            <w:r w:rsidRPr="009F22C3">
              <w:rPr>
                <w:rFonts w:ascii="Verdana" w:hAnsi="Verdana" w:cs="Arial"/>
                <w:b/>
                <w:sz w:val="22"/>
                <w:szCs w:val="22"/>
              </w:rPr>
              <w:t>Grand Total</w:t>
            </w:r>
            <w:r w:rsidRPr="009F22C3">
              <w:rPr>
                <w:rFonts w:ascii="Verdana" w:hAnsi="Verdana" w:cs="Arial"/>
                <w:b/>
                <w:sz w:val="22"/>
                <w:szCs w:val="22"/>
              </w:rPr>
              <w:tab/>
              <w:t xml:space="preserve"> 23.95</w:t>
            </w:r>
          </w:p>
          <w:p w14:paraId="38D2460D" w14:textId="77777777" w:rsidR="00696E23" w:rsidRPr="009F22C3" w:rsidRDefault="00696E23" w:rsidP="00B716C5">
            <w:pPr>
              <w:spacing w:before="60" w:after="60"/>
              <w:rPr>
                <w:rFonts w:ascii="Verdana" w:hAnsi="Verdana" w:cs="Arial"/>
                <w:b/>
                <w:sz w:val="22"/>
                <w:szCs w:val="22"/>
              </w:rPr>
            </w:pPr>
          </w:p>
        </w:tc>
      </w:tr>
    </w:tbl>
    <w:p w14:paraId="38D2460F" w14:textId="77777777" w:rsidR="00542AA5" w:rsidRPr="0089617E" w:rsidRDefault="00542AA5" w:rsidP="0031761A">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E46974" w:rsidRPr="0089617E" w14:paraId="38D24611" w14:textId="77777777" w:rsidTr="002D2F32">
        <w:tc>
          <w:tcPr>
            <w:tcW w:w="9322" w:type="dxa"/>
            <w:shd w:val="clear" w:color="auto" w:fill="000064"/>
          </w:tcPr>
          <w:p w14:paraId="38D24610" w14:textId="77777777" w:rsidR="00E46974" w:rsidRPr="0089617E" w:rsidRDefault="00CC3B5D" w:rsidP="00F23572">
            <w:pPr>
              <w:spacing w:before="60" w:after="60"/>
              <w:rPr>
                <w:rFonts w:ascii="Verdana" w:hAnsi="Verdana" w:cs="Arial"/>
                <w:szCs w:val="24"/>
              </w:rPr>
            </w:pPr>
            <w:r>
              <w:rPr>
                <w:rFonts w:ascii="Verdana" w:hAnsi="Verdana" w:cs="Arial"/>
                <w:szCs w:val="24"/>
              </w:rPr>
              <w:t xml:space="preserve">2.4 </w:t>
            </w:r>
            <w:r w:rsidR="00542AA5" w:rsidRPr="0089617E">
              <w:rPr>
                <w:rFonts w:ascii="Verdana" w:hAnsi="Verdana" w:cs="Arial"/>
                <w:szCs w:val="24"/>
              </w:rPr>
              <w:t>Constraints and designations</w:t>
            </w:r>
          </w:p>
        </w:tc>
      </w:tr>
      <w:tr w:rsidR="00542AA5" w:rsidRPr="0089617E" w14:paraId="38D24619" w14:textId="77777777" w:rsidTr="002D2F32">
        <w:tblPrEx>
          <w:shd w:val="clear" w:color="auto" w:fill="auto"/>
        </w:tblPrEx>
        <w:tc>
          <w:tcPr>
            <w:tcW w:w="9322" w:type="dxa"/>
            <w:shd w:val="clear" w:color="auto" w:fill="auto"/>
          </w:tcPr>
          <w:p w14:paraId="38D24612" w14:textId="77777777" w:rsidR="00542AA5" w:rsidRDefault="00FC75C7" w:rsidP="00CC3CC6">
            <w:pPr>
              <w:spacing w:before="60" w:after="60"/>
              <w:rPr>
                <w:rFonts w:ascii="Verdana" w:hAnsi="Verdana" w:cs="Arial"/>
                <w:sz w:val="22"/>
                <w:szCs w:val="22"/>
              </w:rPr>
            </w:pPr>
            <w:r>
              <w:rPr>
                <w:rFonts w:ascii="Verdana" w:hAnsi="Verdana" w:cs="Arial"/>
                <w:sz w:val="22"/>
                <w:szCs w:val="22"/>
              </w:rPr>
              <w:t>Compts 1002A, B, C, D, and F are designated Native Woodland in the NWSS.</w:t>
            </w:r>
          </w:p>
          <w:p w14:paraId="38D24613" w14:textId="77777777" w:rsidR="00D13CCF" w:rsidRDefault="00D13CCF" w:rsidP="00D13CCF">
            <w:pPr>
              <w:spacing w:before="60" w:after="60"/>
              <w:rPr>
                <w:rFonts w:ascii="Verdana" w:hAnsi="Verdana" w:cs="Arial"/>
                <w:sz w:val="22"/>
                <w:szCs w:val="22"/>
              </w:rPr>
            </w:pPr>
            <w:r>
              <w:rPr>
                <w:rFonts w:ascii="Verdana" w:hAnsi="Verdana" w:cs="Arial"/>
                <w:sz w:val="22"/>
                <w:szCs w:val="22"/>
              </w:rPr>
              <w:t>The Historic Environment Record identifies a mill lade, probably to serve the old sawmill (not within this ownership).</w:t>
            </w:r>
          </w:p>
          <w:p w14:paraId="38D24614" w14:textId="77777777" w:rsidR="003772B0" w:rsidRDefault="003772B0" w:rsidP="00D13CCF">
            <w:pPr>
              <w:spacing w:before="60" w:after="60"/>
              <w:rPr>
                <w:rFonts w:ascii="Verdana" w:hAnsi="Verdana" w:cs="Arial"/>
                <w:sz w:val="22"/>
                <w:szCs w:val="22"/>
              </w:rPr>
            </w:pPr>
            <w:r>
              <w:rPr>
                <w:rFonts w:ascii="Verdana" w:hAnsi="Verdana" w:cs="Arial"/>
                <w:sz w:val="22"/>
                <w:szCs w:val="22"/>
              </w:rPr>
              <w:t xml:space="preserve">There are three named watercourses: Coulter Sike, Short Sike, and </w:t>
            </w:r>
            <w:r w:rsidR="004550BA">
              <w:rPr>
                <w:rFonts w:ascii="Verdana" w:hAnsi="Verdana" w:cs="Arial"/>
                <w:sz w:val="22"/>
                <w:szCs w:val="22"/>
              </w:rPr>
              <w:t>Charlie’s Sike.</w:t>
            </w:r>
          </w:p>
          <w:p w14:paraId="38D24615" w14:textId="77777777" w:rsidR="00995A94" w:rsidRDefault="00995A94" w:rsidP="00D13CCF">
            <w:pPr>
              <w:spacing w:before="60" w:after="60"/>
              <w:rPr>
                <w:rFonts w:ascii="Verdana" w:hAnsi="Verdana" w:cs="Arial"/>
                <w:sz w:val="22"/>
                <w:szCs w:val="22"/>
              </w:rPr>
            </w:pPr>
            <w:r>
              <w:rPr>
                <w:rFonts w:ascii="Verdana" w:hAnsi="Verdana" w:cs="Arial"/>
                <w:sz w:val="22"/>
                <w:szCs w:val="22"/>
              </w:rPr>
              <w:t>Compt 1003F is bisected by a 33kV overhead electricity line.</w:t>
            </w:r>
          </w:p>
          <w:p w14:paraId="38D24616" w14:textId="77777777" w:rsidR="00FD137B" w:rsidRDefault="00FD137B" w:rsidP="00D13CCF">
            <w:pPr>
              <w:spacing w:before="60" w:after="60"/>
              <w:rPr>
                <w:rFonts w:ascii="Verdana" w:hAnsi="Verdana" w:cs="Arial"/>
                <w:sz w:val="22"/>
                <w:szCs w:val="22"/>
              </w:rPr>
            </w:pPr>
            <w:r>
              <w:rPr>
                <w:rFonts w:ascii="Verdana" w:hAnsi="Verdana" w:cs="Arial"/>
                <w:sz w:val="22"/>
                <w:szCs w:val="22"/>
              </w:rPr>
              <w:t>The central section of the woodlands is served by Langholm Street, a de-facto Consultation Route, the remainder can be accessed from the B6357 road – an Agreed Route as defined by the Timber Transport Forum.</w:t>
            </w:r>
          </w:p>
          <w:p w14:paraId="38D24617" w14:textId="77777777" w:rsidR="00696E23" w:rsidRDefault="00696E23" w:rsidP="00D13CCF">
            <w:pPr>
              <w:spacing w:before="60" w:after="60"/>
              <w:rPr>
                <w:rFonts w:ascii="Verdana" w:hAnsi="Verdana" w:cs="Arial"/>
                <w:sz w:val="22"/>
                <w:szCs w:val="22"/>
              </w:rPr>
            </w:pPr>
          </w:p>
          <w:p w14:paraId="38D24618" w14:textId="77777777" w:rsidR="00696E23" w:rsidRPr="0089617E" w:rsidRDefault="00696E23" w:rsidP="00D13CCF">
            <w:pPr>
              <w:spacing w:before="60" w:after="60"/>
              <w:rPr>
                <w:rFonts w:ascii="Verdana" w:hAnsi="Verdana" w:cs="Arial"/>
                <w:sz w:val="22"/>
                <w:szCs w:val="22"/>
              </w:rPr>
            </w:pPr>
          </w:p>
        </w:tc>
      </w:tr>
    </w:tbl>
    <w:p w14:paraId="38D2461A" w14:textId="77777777" w:rsidR="00542AA5" w:rsidRPr="0089617E" w:rsidRDefault="00542AA5" w:rsidP="0031761A">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E46974" w:rsidRPr="0089617E" w14:paraId="38D2461C" w14:textId="77777777" w:rsidTr="002D2F32">
        <w:tc>
          <w:tcPr>
            <w:tcW w:w="9322" w:type="dxa"/>
            <w:shd w:val="clear" w:color="auto" w:fill="000064"/>
          </w:tcPr>
          <w:p w14:paraId="38D2461B" w14:textId="77777777" w:rsidR="00E46974" w:rsidRPr="0089617E" w:rsidRDefault="00CC3B5D" w:rsidP="00F23572">
            <w:pPr>
              <w:spacing w:before="60" w:after="60"/>
              <w:rPr>
                <w:rFonts w:ascii="Verdana" w:hAnsi="Verdana" w:cs="Arial"/>
                <w:szCs w:val="24"/>
              </w:rPr>
            </w:pPr>
            <w:r>
              <w:rPr>
                <w:rFonts w:ascii="Verdana" w:hAnsi="Verdana" w:cs="Arial"/>
                <w:szCs w:val="24"/>
              </w:rPr>
              <w:lastRenderedPageBreak/>
              <w:t xml:space="preserve">2.5 </w:t>
            </w:r>
            <w:r w:rsidR="00542AA5" w:rsidRPr="0089617E">
              <w:rPr>
                <w:rFonts w:ascii="Verdana" w:hAnsi="Verdana" w:cs="Arial"/>
                <w:szCs w:val="24"/>
              </w:rPr>
              <w:t>Public access</w:t>
            </w:r>
          </w:p>
        </w:tc>
      </w:tr>
      <w:tr w:rsidR="0031761A" w:rsidRPr="0089617E" w14:paraId="38D2461E" w14:textId="77777777" w:rsidTr="002D2F32">
        <w:tblPrEx>
          <w:shd w:val="clear" w:color="auto" w:fill="auto"/>
        </w:tblPrEx>
        <w:tc>
          <w:tcPr>
            <w:tcW w:w="9322" w:type="dxa"/>
            <w:shd w:val="clear" w:color="auto" w:fill="auto"/>
          </w:tcPr>
          <w:p w14:paraId="38D2461D" w14:textId="77777777" w:rsidR="0031761A" w:rsidRPr="0089617E" w:rsidRDefault="00995A94" w:rsidP="004550BA">
            <w:pPr>
              <w:spacing w:before="60" w:after="60"/>
              <w:rPr>
                <w:rFonts w:ascii="Verdana" w:hAnsi="Verdana" w:cs="Arial"/>
                <w:sz w:val="22"/>
                <w:szCs w:val="22"/>
              </w:rPr>
            </w:pPr>
            <w:r>
              <w:rPr>
                <w:rFonts w:ascii="Verdana" w:hAnsi="Verdana" w:cs="Arial"/>
                <w:sz w:val="22"/>
                <w:szCs w:val="22"/>
              </w:rPr>
              <w:t>The northern half of the woodland holding is criss-crossed with several paths – some designated</w:t>
            </w:r>
            <w:r w:rsidR="000B5E4C">
              <w:rPr>
                <w:rFonts w:ascii="Verdana" w:hAnsi="Verdana" w:cs="Arial"/>
                <w:sz w:val="22"/>
                <w:szCs w:val="22"/>
              </w:rPr>
              <w:t xml:space="preserve"> (core path, promoted path, right of way)</w:t>
            </w:r>
            <w:r>
              <w:rPr>
                <w:rFonts w:ascii="Verdana" w:hAnsi="Verdana" w:cs="Arial"/>
                <w:sz w:val="22"/>
                <w:szCs w:val="22"/>
              </w:rPr>
              <w:t xml:space="preserve">, some </w:t>
            </w:r>
            <w:r w:rsidR="004550BA">
              <w:rPr>
                <w:rFonts w:ascii="Verdana" w:hAnsi="Verdana" w:cs="Arial"/>
                <w:sz w:val="22"/>
                <w:szCs w:val="22"/>
              </w:rPr>
              <w:t>informal</w:t>
            </w:r>
            <w:r>
              <w:rPr>
                <w:rFonts w:ascii="Verdana" w:hAnsi="Verdana" w:cs="Arial"/>
                <w:sz w:val="22"/>
                <w:szCs w:val="22"/>
              </w:rPr>
              <w:t>.</w:t>
            </w:r>
            <w:r w:rsidR="004550BA">
              <w:rPr>
                <w:rFonts w:ascii="Verdana" w:hAnsi="Verdana" w:cs="Arial"/>
                <w:sz w:val="22"/>
                <w:szCs w:val="22"/>
              </w:rPr>
              <w:t xml:space="preserve"> Additional paths will be created and maintained in compt 1002A, designed to link with existing paths, creating a choice of circular routes from the caravan park.</w:t>
            </w:r>
          </w:p>
        </w:tc>
      </w:tr>
    </w:tbl>
    <w:p w14:paraId="38D2461F" w14:textId="77777777" w:rsidR="00E74BC9" w:rsidRDefault="00E74BC9" w:rsidP="00E74BC9">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E74BC9" w:rsidRPr="0089617E" w14:paraId="38D24621" w14:textId="77777777" w:rsidTr="002D2F32">
        <w:tc>
          <w:tcPr>
            <w:tcW w:w="9322" w:type="dxa"/>
            <w:shd w:val="clear" w:color="auto" w:fill="000064"/>
          </w:tcPr>
          <w:p w14:paraId="38D24620" w14:textId="77777777" w:rsidR="00E74BC9" w:rsidRPr="0089617E" w:rsidRDefault="00CC3B5D" w:rsidP="002C628A">
            <w:pPr>
              <w:spacing w:before="60" w:after="60"/>
              <w:rPr>
                <w:rFonts w:ascii="Verdana" w:hAnsi="Verdana" w:cs="Arial"/>
                <w:szCs w:val="24"/>
              </w:rPr>
            </w:pPr>
            <w:r>
              <w:rPr>
                <w:rFonts w:ascii="Verdana" w:hAnsi="Verdana" w:cs="Arial"/>
                <w:szCs w:val="24"/>
              </w:rPr>
              <w:t xml:space="preserve">2.6 </w:t>
            </w:r>
            <w:r w:rsidR="00E74BC9">
              <w:rPr>
                <w:rFonts w:ascii="Verdana" w:hAnsi="Verdana" w:cs="Arial"/>
                <w:szCs w:val="24"/>
              </w:rPr>
              <w:t>Woodland Protection</w:t>
            </w:r>
          </w:p>
        </w:tc>
      </w:tr>
      <w:tr w:rsidR="00E367D4" w:rsidRPr="0089617E" w14:paraId="38D24623" w14:textId="77777777" w:rsidTr="002D2F32">
        <w:tblPrEx>
          <w:shd w:val="clear" w:color="auto" w:fill="auto"/>
        </w:tblPrEx>
        <w:tc>
          <w:tcPr>
            <w:tcW w:w="9322" w:type="dxa"/>
            <w:shd w:val="clear" w:color="auto" w:fill="D9D9D9"/>
          </w:tcPr>
          <w:p w14:paraId="38D24622" w14:textId="77777777" w:rsidR="00E367D4" w:rsidRPr="0089617E" w:rsidRDefault="000562E8" w:rsidP="00E557E2">
            <w:pPr>
              <w:rPr>
                <w:rFonts w:ascii="Verdana" w:hAnsi="Verdana" w:cs="Arial"/>
                <w:sz w:val="22"/>
                <w:szCs w:val="22"/>
              </w:rPr>
            </w:pPr>
            <w:r>
              <w:rPr>
                <w:rFonts w:ascii="Verdana" w:hAnsi="Verdana" w:cs="Arial"/>
                <w:sz w:val="22"/>
                <w:szCs w:val="22"/>
              </w:rPr>
              <w:t>Plant Health</w:t>
            </w:r>
            <w:r w:rsidR="00E557E2">
              <w:rPr>
                <w:rFonts w:ascii="Verdana" w:hAnsi="Verdana" w:cs="Arial"/>
                <w:sz w:val="22"/>
                <w:szCs w:val="22"/>
              </w:rPr>
              <w:t xml:space="preserve"> (including tree health and invasive or noxious plants)</w:t>
            </w:r>
          </w:p>
        </w:tc>
      </w:tr>
      <w:tr w:rsidR="00E367D4" w:rsidRPr="0089617E" w14:paraId="38D24625" w14:textId="77777777" w:rsidTr="002D2F32">
        <w:tblPrEx>
          <w:shd w:val="clear" w:color="auto" w:fill="auto"/>
        </w:tblPrEx>
        <w:tc>
          <w:tcPr>
            <w:tcW w:w="9322" w:type="dxa"/>
            <w:shd w:val="clear" w:color="auto" w:fill="auto"/>
          </w:tcPr>
          <w:p w14:paraId="38D24624" w14:textId="77777777" w:rsidR="0031761A" w:rsidRPr="0089617E" w:rsidRDefault="00EE7790" w:rsidP="000B5E4C">
            <w:pPr>
              <w:spacing w:before="60" w:after="60"/>
              <w:rPr>
                <w:rFonts w:ascii="Verdana" w:hAnsi="Verdana" w:cs="Arial"/>
                <w:sz w:val="22"/>
                <w:szCs w:val="22"/>
              </w:rPr>
            </w:pPr>
            <w:r>
              <w:rPr>
                <w:rFonts w:ascii="Verdana" w:hAnsi="Verdana" w:cs="Arial"/>
                <w:sz w:val="22"/>
                <w:szCs w:val="22"/>
              </w:rPr>
              <w:t>No Phytophtho</w:t>
            </w:r>
            <w:r w:rsidR="00995A94">
              <w:rPr>
                <w:rFonts w:ascii="Verdana" w:hAnsi="Verdana" w:cs="Arial"/>
                <w:sz w:val="22"/>
                <w:szCs w:val="22"/>
              </w:rPr>
              <w:t>ra ramorum has been identified in any of the larch</w:t>
            </w:r>
            <w:r w:rsidR="000B5E4C">
              <w:rPr>
                <w:rFonts w:ascii="Verdana" w:hAnsi="Verdana" w:cs="Arial"/>
                <w:sz w:val="22"/>
                <w:szCs w:val="22"/>
              </w:rPr>
              <w:t>, most of which were removed between 2010 and 2015.</w:t>
            </w:r>
            <w:r w:rsidR="00560B2B">
              <w:rPr>
                <w:rFonts w:ascii="Verdana" w:hAnsi="Verdana" w:cs="Arial"/>
                <w:sz w:val="22"/>
                <w:szCs w:val="22"/>
              </w:rPr>
              <w:t xml:space="preserve"> Chalara dieback is present in ash regen in various parts of the woodlands.</w:t>
            </w:r>
            <w:r w:rsidR="000B5E4C">
              <w:rPr>
                <w:rFonts w:ascii="Verdana" w:hAnsi="Verdana" w:cs="Arial"/>
                <w:sz w:val="22"/>
                <w:szCs w:val="22"/>
              </w:rPr>
              <w:t xml:space="preserve"> There are some rhododendron plants in the woods behind Lidalia caravan park.</w:t>
            </w:r>
          </w:p>
        </w:tc>
      </w:tr>
      <w:tr w:rsidR="00E367D4" w:rsidRPr="0089617E" w14:paraId="38D24627" w14:textId="77777777" w:rsidTr="002D2F32">
        <w:tblPrEx>
          <w:shd w:val="clear" w:color="auto" w:fill="auto"/>
        </w:tblPrEx>
        <w:tc>
          <w:tcPr>
            <w:tcW w:w="9322" w:type="dxa"/>
            <w:shd w:val="clear" w:color="auto" w:fill="D9D9D9"/>
          </w:tcPr>
          <w:p w14:paraId="38D24626" w14:textId="77777777" w:rsidR="00E367D4" w:rsidRPr="0089617E" w:rsidRDefault="0031761A" w:rsidP="00980181">
            <w:pPr>
              <w:rPr>
                <w:rFonts w:ascii="Verdana" w:hAnsi="Verdana" w:cs="Arial"/>
                <w:sz w:val="22"/>
                <w:szCs w:val="22"/>
              </w:rPr>
            </w:pPr>
            <w:r w:rsidRPr="0089617E">
              <w:rPr>
                <w:rFonts w:ascii="Verdana" w:hAnsi="Verdana" w:cs="Arial"/>
                <w:sz w:val="22"/>
                <w:szCs w:val="22"/>
              </w:rPr>
              <w:t>Deer</w:t>
            </w:r>
            <w:r w:rsidR="00E557E2">
              <w:rPr>
                <w:rFonts w:ascii="Verdana" w:hAnsi="Verdana" w:cs="Arial"/>
                <w:sz w:val="22"/>
                <w:szCs w:val="22"/>
              </w:rPr>
              <w:t>, Livestock and other mammals</w:t>
            </w:r>
          </w:p>
        </w:tc>
      </w:tr>
      <w:tr w:rsidR="00E367D4" w:rsidRPr="0089617E" w14:paraId="38D24629" w14:textId="77777777" w:rsidTr="002D2F32">
        <w:tblPrEx>
          <w:shd w:val="clear" w:color="auto" w:fill="auto"/>
        </w:tblPrEx>
        <w:tc>
          <w:tcPr>
            <w:tcW w:w="9322" w:type="dxa"/>
            <w:shd w:val="clear" w:color="auto" w:fill="auto"/>
          </w:tcPr>
          <w:p w14:paraId="38D24628" w14:textId="77777777" w:rsidR="0031761A" w:rsidRPr="0089617E" w:rsidRDefault="003865FA" w:rsidP="00980181">
            <w:pPr>
              <w:spacing w:before="60" w:after="60"/>
              <w:rPr>
                <w:rFonts w:ascii="Verdana" w:hAnsi="Verdana" w:cs="Arial"/>
                <w:sz w:val="22"/>
                <w:szCs w:val="22"/>
              </w:rPr>
            </w:pPr>
            <w:r>
              <w:rPr>
                <w:rFonts w:ascii="Verdana" w:hAnsi="Verdana" w:cs="Arial"/>
                <w:sz w:val="22"/>
                <w:szCs w:val="22"/>
              </w:rPr>
              <w:t>The woods are protected from livestock by fencing</w:t>
            </w:r>
            <w:r w:rsidR="00501A0B">
              <w:rPr>
                <w:rFonts w:ascii="Verdana" w:hAnsi="Verdana" w:cs="Arial"/>
                <w:sz w:val="22"/>
                <w:szCs w:val="22"/>
              </w:rPr>
              <w:t>. Broadleaved trees planted recently are protected with shelters. Due to ground conditions and proximity to the village, deer, rabbit and hare numbers are low.</w:t>
            </w:r>
          </w:p>
        </w:tc>
      </w:tr>
      <w:tr w:rsidR="00E367D4" w:rsidRPr="0089617E" w14:paraId="38D2462B" w14:textId="77777777" w:rsidTr="002D2F32">
        <w:tblPrEx>
          <w:shd w:val="clear" w:color="auto" w:fill="auto"/>
        </w:tblPrEx>
        <w:tc>
          <w:tcPr>
            <w:tcW w:w="9322" w:type="dxa"/>
            <w:shd w:val="clear" w:color="auto" w:fill="D9D9D9"/>
          </w:tcPr>
          <w:p w14:paraId="38D2462A" w14:textId="77777777" w:rsidR="00E367D4" w:rsidRPr="0089617E" w:rsidRDefault="0031761A" w:rsidP="00980181">
            <w:pPr>
              <w:rPr>
                <w:rFonts w:ascii="Verdana" w:hAnsi="Verdana" w:cs="Arial"/>
                <w:sz w:val="22"/>
                <w:szCs w:val="22"/>
              </w:rPr>
            </w:pPr>
            <w:r w:rsidRPr="0089617E">
              <w:rPr>
                <w:rFonts w:ascii="Verdana" w:hAnsi="Verdana" w:cs="Arial"/>
                <w:sz w:val="22"/>
                <w:szCs w:val="22"/>
              </w:rPr>
              <w:t>Grey Squirrels</w:t>
            </w:r>
          </w:p>
        </w:tc>
      </w:tr>
      <w:tr w:rsidR="00E367D4" w:rsidRPr="0089617E" w14:paraId="38D2462D" w14:textId="77777777" w:rsidTr="002D2F32">
        <w:tblPrEx>
          <w:shd w:val="clear" w:color="auto" w:fill="auto"/>
        </w:tblPrEx>
        <w:tc>
          <w:tcPr>
            <w:tcW w:w="9322" w:type="dxa"/>
            <w:shd w:val="clear" w:color="auto" w:fill="auto"/>
          </w:tcPr>
          <w:p w14:paraId="38D2462C" w14:textId="77777777" w:rsidR="0031761A" w:rsidRPr="0089617E" w:rsidRDefault="00501A0B" w:rsidP="00980181">
            <w:pPr>
              <w:spacing w:before="60" w:after="60"/>
              <w:rPr>
                <w:rFonts w:ascii="Verdana" w:hAnsi="Verdana" w:cs="Arial"/>
                <w:sz w:val="22"/>
                <w:szCs w:val="22"/>
              </w:rPr>
            </w:pPr>
            <w:r>
              <w:rPr>
                <w:rFonts w:ascii="Verdana" w:hAnsi="Verdana" w:cs="Arial"/>
                <w:sz w:val="22"/>
                <w:szCs w:val="22"/>
              </w:rPr>
              <w:t>Grey</w:t>
            </w:r>
            <w:r w:rsidR="00FD137B">
              <w:rPr>
                <w:rFonts w:ascii="Verdana" w:hAnsi="Verdana" w:cs="Arial"/>
                <w:sz w:val="22"/>
                <w:szCs w:val="22"/>
              </w:rPr>
              <w:t xml:space="preserve"> squirrels are present and currently trapped by volunteers under the guidance of SWT.</w:t>
            </w:r>
            <w:r w:rsidR="003A2F27">
              <w:rPr>
                <w:rFonts w:ascii="Verdana" w:hAnsi="Verdana" w:cs="Arial"/>
                <w:sz w:val="22"/>
                <w:szCs w:val="22"/>
              </w:rPr>
              <w:t xml:space="preserve"> There is no evidence of bark stripping but numbers are controlled to protect the resident red squirrels.</w:t>
            </w:r>
          </w:p>
        </w:tc>
      </w:tr>
      <w:tr w:rsidR="00E367D4" w:rsidRPr="0089617E" w14:paraId="38D2462F" w14:textId="77777777" w:rsidTr="002D2F32">
        <w:tblPrEx>
          <w:shd w:val="clear" w:color="auto" w:fill="auto"/>
        </w:tblPrEx>
        <w:tc>
          <w:tcPr>
            <w:tcW w:w="9322" w:type="dxa"/>
            <w:shd w:val="clear" w:color="auto" w:fill="D9D9D9"/>
          </w:tcPr>
          <w:p w14:paraId="38D2462E" w14:textId="77777777" w:rsidR="00E367D4" w:rsidRPr="0089617E" w:rsidRDefault="0031761A" w:rsidP="00980181">
            <w:pPr>
              <w:rPr>
                <w:rFonts w:ascii="Verdana" w:hAnsi="Verdana" w:cs="Arial"/>
                <w:sz w:val="22"/>
                <w:szCs w:val="22"/>
              </w:rPr>
            </w:pPr>
            <w:r w:rsidRPr="0089617E">
              <w:rPr>
                <w:rFonts w:ascii="Verdana" w:hAnsi="Verdana" w:cs="Arial"/>
                <w:sz w:val="22"/>
                <w:szCs w:val="22"/>
              </w:rPr>
              <w:t>Water &amp; Soil (soil erosion, acidification of water, pollution etc.)</w:t>
            </w:r>
          </w:p>
        </w:tc>
      </w:tr>
      <w:tr w:rsidR="00E367D4" w:rsidRPr="0089617E" w14:paraId="38D24631" w14:textId="77777777" w:rsidTr="002D2F32">
        <w:tblPrEx>
          <w:shd w:val="clear" w:color="auto" w:fill="auto"/>
        </w:tblPrEx>
        <w:tc>
          <w:tcPr>
            <w:tcW w:w="9322" w:type="dxa"/>
            <w:shd w:val="clear" w:color="auto" w:fill="auto"/>
          </w:tcPr>
          <w:p w14:paraId="38D24630" w14:textId="77777777" w:rsidR="0031761A" w:rsidRPr="0089617E" w:rsidRDefault="002C3C47" w:rsidP="00980181">
            <w:pPr>
              <w:spacing w:before="60" w:after="60"/>
              <w:rPr>
                <w:rFonts w:ascii="Verdana" w:hAnsi="Verdana" w:cs="Arial"/>
                <w:sz w:val="22"/>
                <w:szCs w:val="22"/>
              </w:rPr>
            </w:pPr>
            <w:r>
              <w:rPr>
                <w:rFonts w:ascii="Verdana" w:hAnsi="Verdana" w:cs="Arial"/>
                <w:sz w:val="22"/>
                <w:szCs w:val="22"/>
              </w:rPr>
              <w:t>Three named watercourses cross the woods. There are also several small burns and ditches feeding into these watercourses.</w:t>
            </w:r>
            <w:r w:rsidR="008E2C63">
              <w:rPr>
                <w:rFonts w:ascii="Verdana" w:hAnsi="Verdana" w:cs="Arial"/>
                <w:sz w:val="22"/>
                <w:szCs w:val="22"/>
              </w:rPr>
              <w:t xml:space="preserve"> All operations will conform to </w:t>
            </w:r>
            <w:r w:rsidR="003A2F27">
              <w:rPr>
                <w:rFonts w:ascii="Verdana" w:hAnsi="Verdana" w:cs="Arial"/>
                <w:sz w:val="22"/>
                <w:szCs w:val="22"/>
              </w:rPr>
              <w:t xml:space="preserve">UKFS </w:t>
            </w:r>
            <w:r w:rsidR="008E2C63">
              <w:rPr>
                <w:rFonts w:ascii="Verdana" w:hAnsi="Verdana" w:cs="Arial"/>
                <w:sz w:val="22"/>
                <w:szCs w:val="22"/>
              </w:rPr>
              <w:t>Forests &amp; Water guidelines.</w:t>
            </w:r>
          </w:p>
        </w:tc>
      </w:tr>
      <w:tr w:rsidR="00E367D4" w:rsidRPr="0089617E" w14:paraId="38D24633" w14:textId="77777777" w:rsidTr="002D2F32">
        <w:tblPrEx>
          <w:shd w:val="clear" w:color="auto" w:fill="auto"/>
        </w:tblPrEx>
        <w:tc>
          <w:tcPr>
            <w:tcW w:w="9322" w:type="dxa"/>
            <w:shd w:val="clear" w:color="auto" w:fill="D9D9D9"/>
          </w:tcPr>
          <w:p w14:paraId="38D24632" w14:textId="77777777" w:rsidR="00E367D4" w:rsidRPr="0089617E" w:rsidRDefault="0031761A" w:rsidP="00980181">
            <w:pPr>
              <w:rPr>
                <w:rFonts w:ascii="Verdana" w:hAnsi="Verdana" w:cs="Arial"/>
                <w:sz w:val="22"/>
                <w:szCs w:val="22"/>
              </w:rPr>
            </w:pPr>
            <w:r w:rsidRPr="0089617E">
              <w:rPr>
                <w:rFonts w:ascii="Verdana" w:hAnsi="Verdana" w:cs="Arial"/>
                <w:sz w:val="22"/>
                <w:szCs w:val="22"/>
              </w:rPr>
              <w:t>Environment (flooding, wind damage, fire, invasive species etc.)</w:t>
            </w:r>
          </w:p>
        </w:tc>
      </w:tr>
      <w:tr w:rsidR="00E367D4" w:rsidRPr="0089617E" w14:paraId="38D24639" w14:textId="77777777" w:rsidTr="002D2F32">
        <w:tblPrEx>
          <w:shd w:val="clear" w:color="auto" w:fill="auto"/>
        </w:tblPrEx>
        <w:tc>
          <w:tcPr>
            <w:tcW w:w="9322" w:type="dxa"/>
            <w:shd w:val="clear" w:color="auto" w:fill="auto"/>
          </w:tcPr>
          <w:p w14:paraId="38D24634" w14:textId="77777777" w:rsidR="0031761A" w:rsidRDefault="00EC5135" w:rsidP="00980181">
            <w:pPr>
              <w:spacing w:before="60" w:after="60"/>
              <w:rPr>
                <w:rFonts w:ascii="Verdana" w:hAnsi="Verdana" w:cs="Arial"/>
                <w:sz w:val="22"/>
                <w:szCs w:val="22"/>
              </w:rPr>
            </w:pPr>
            <w:r>
              <w:rPr>
                <w:rFonts w:ascii="Verdana" w:hAnsi="Verdana" w:cs="Arial"/>
                <w:sz w:val="22"/>
                <w:szCs w:val="22"/>
              </w:rPr>
              <w:t>The mature spruce stands are at higher risk of windthrow, the younger (planted 1995) spruce on Boosie Plantation has largely blown in storm Arwen.</w:t>
            </w:r>
            <w:r w:rsidR="008E2C63">
              <w:rPr>
                <w:rFonts w:ascii="Verdana" w:hAnsi="Verdana" w:cs="Arial"/>
                <w:sz w:val="22"/>
                <w:szCs w:val="22"/>
              </w:rPr>
              <w:t xml:space="preserve"> As part of the restructuring, the mature commercial crop will be harvested in the 2</w:t>
            </w:r>
            <w:r w:rsidR="008E2C63" w:rsidRPr="008E2C63">
              <w:rPr>
                <w:rFonts w:ascii="Verdana" w:hAnsi="Verdana" w:cs="Arial"/>
                <w:sz w:val="22"/>
                <w:szCs w:val="22"/>
                <w:vertAlign w:val="superscript"/>
              </w:rPr>
              <w:t>nd</w:t>
            </w:r>
            <w:r w:rsidR="008E2C63">
              <w:rPr>
                <w:rFonts w:ascii="Verdana" w:hAnsi="Verdana" w:cs="Arial"/>
                <w:sz w:val="22"/>
                <w:szCs w:val="22"/>
              </w:rPr>
              <w:t xml:space="preserve"> phase (2027-32).</w:t>
            </w:r>
          </w:p>
          <w:p w14:paraId="38D24635" w14:textId="77777777" w:rsidR="00EC5135" w:rsidRDefault="00EC5135" w:rsidP="00980181">
            <w:pPr>
              <w:spacing w:before="60" w:after="60"/>
              <w:rPr>
                <w:rFonts w:ascii="Verdana" w:hAnsi="Verdana" w:cs="Arial"/>
                <w:sz w:val="22"/>
                <w:szCs w:val="22"/>
              </w:rPr>
            </w:pPr>
            <w:r>
              <w:rPr>
                <w:rFonts w:ascii="Verdana" w:hAnsi="Verdana" w:cs="Arial"/>
                <w:sz w:val="22"/>
                <w:szCs w:val="22"/>
              </w:rPr>
              <w:t>Despite the proximity to the village, risk from wildfire is low due to species</w:t>
            </w:r>
            <w:r w:rsidR="008E2C63">
              <w:rPr>
                <w:rFonts w:ascii="Verdana" w:hAnsi="Verdana" w:cs="Arial"/>
                <w:sz w:val="22"/>
                <w:szCs w:val="22"/>
              </w:rPr>
              <w:t xml:space="preserve"> and climate. A Wildfire Risk Assessment and Response Plan will be produced. Findings and recommendations will be incorporated into the management plan.</w:t>
            </w:r>
          </w:p>
          <w:p w14:paraId="38D24636" w14:textId="77777777" w:rsidR="00EE7790" w:rsidRDefault="00EE7790" w:rsidP="00980181">
            <w:pPr>
              <w:spacing w:before="60" w:after="60"/>
              <w:rPr>
                <w:rFonts w:ascii="Verdana" w:hAnsi="Verdana" w:cs="Arial"/>
                <w:sz w:val="22"/>
                <w:szCs w:val="22"/>
              </w:rPr>
            </w:pPr>
            <w:r>
              <w:rPr>
                <w:rFonts w:ascii="Verdana" w:hAnsi="Verdana" w:cs="Arial"/>
                <w:sz w:val="22"/>
                <w:szCs w:val="22"/>
              </w:rPr>
              <w:t>Flooding is not expected to be a risk.</w:t>
            </w:r>
          </w:p>
          <w:p w14:paraId="38D24637" w14:textId="77777777" w:rsidR="00EE7790" w:rsidRDefault="00EE7790" w:rsidP="00980181">
            <w:pPr>
              <w:spacing w:before="60" w:after="60"/>
              <w:rPr>
                <w:rFonts w:ascii="Verdana" w:hAnsi="Verdana" w:cs="Arial"/>
                <w:sz w:val="22"/>
                <w:szCs w:val="22"/>
              </w:rPr>
            </w:pPr>
            <w:r>
              <w:rPr>
                <w:rFonts w:ascii="Verdana" w:hAnsi="Verdana" w:cs="Arial"/>
                <w:sz w:val="22"/>
                <w:szCs w:val="22"/>
              </w:rPr>
              <w:t>There are no problem areas of invasive plant species although rhododendron will be managed in the woods next to the caravan park.</w:t>
            </w:r>
          </w:p>
          <w:p w14:paraId="38D24638" w14:textId="77777777" w:rsidR="00696E23" w:rsidRPr="0089617E" w:rsidRDefault="00696E23" w:rsidP="00980181">
            <w:pPr>
              <w:spacing w:before="60" w:after="60"/>
              <w:rPr>
                <w:rFonts w:ascii="Verdana" w:hAnsi="Verdana" w:cs="Arial"/>
                <w:sz w:val="22"/>
                <w:szCs w:val="22"/>
              </w:rPr>
            </w:pPr>
          </w:p>
        </w:tc>
      </w:tr>
      <w:tr w:rsidR="00E367D4" w:rsidRPr="0089617E" w14:paraId="38D2463B" w14:textId="77777777" w:rsidTr="002D2F32">
        <w:tblPrEx>
          <w:shd w:val="clear" w:color="auto" w:fill="auto"/>
        </w:tblPrEx>
        <w:tc>
          <w:tcPr>
            <w:tcW w:w="9322" w:type="dxa"/>
            <w:shd w:val="clear" w:color="auto" w:fill="D9D9D9"/>
          </w:tcPr>
          <w:p w14:paraId="38D2463A" w14:textId="77777777" w:rsidR="00E367D4" w:rsidRPr="0089617E" w:rsidRDefault="0031761A" w:rsidP="00980181">
            <w:pPr>
              <w:rPr>
                <w:rFonts w:ascii="Verdana" w:hAnsi="Verdana" w:cs="Arial"/>
                <w:sz w:val="22"/>
                <w:szCs w:val="22"/>
              </w:rPr>
            </w:pPr>
            <w:r w:rsidRPr="0089617E">
              <w:rPr>
                <w:rFonts w:ascii="Verdana" w:hAnsi="Verdana" w:cs="Arial"/>
                <w:sz w:val="22"/>
                <w:szCs w:val="22"/>
              </w:rPr>
              <w:t>Climate Change Resilience (provenance, lack of diversity, uniform structure)</w:t>
            </w:r>
          </w:p>
        </w:tc>
      </w:tr>
      <w:tr w:rsidR="00E367D4" w:rsidRPr="0089617E" w14:paraId="38D2463E" w14:textId="77777777" w:rsidTr="002D2F32">
        <w:tblPrEx>
          <w:shd w:val="clear" w:color="auto" w:fill="auto"/>
        </w:tblPrEx>
        <w:tc>
          <w:tcPr>
            <w:tcW w:w="9322" w:type="dxa"/>
            <w:shd w:val="clear" w:color="auto" w:fill="auto"/>
          </w:tcPr>
          <w:p w14:paraId="38D2463C" w14:textId="77777777" w:rsidR="0031761A" w:rsidRDefault="00115530" w:rsidP="00B2583C">
            <w:pPr>
              <w:spacing w:before="60" w:after="60"/>
              <w:rPr>
                <w:rFonts w:ascii="Verdana" w:hAnsi="Verdana" w:cs="Arial"/>
                <w:sz w:val="22"/>
                <w:szCs w:val="22"/>
              </w:rPr>
            </w:pPr>
            <w:r>
              <w:rPr>
                <w:rFonts w:ascii="Verdana" w:hAnsi="Verdana" w:cs="Arial"/>
                <w:sz w:val="22"/>
                <w:szCs w:val="22"/>
              </w:rPr>
              <w:t>Restock species will be chosen that are suitable</w:t>
            </w:r>
            <w:r w:rsidR="008332E8">
              <w:rPr>
                <w:rFonts w:ascii="Verdana" w:hAnsi="Verdana" w:cs="Arial"/>
                <w:sz w:val="22"/>
                <w:szCs w:val="22"/>
              </w:rPr>
              <w:t xml:space="preserve"> for present and future climate scenarios, wherever possible plants with a local provenance will be used. Existing broadleaved trees will be retained where risk assessment allows. This will help maintain diversity in age classes of the woods.</w:t>
            </w:r>
          </w:p>
          <w:p w14:paraId="38D2463D" w14:textId="77777777" w:rsidR="00696E23" w:rsidRPr="0089617E" w:rsidRDefault="00696E23" w:rsidP="00B2583C">
            <w:pPr>
              <w:spacing w:before="60" w:after="60"/>
              <w:rPr>
                <w:rFonts w:ascii="Verdana" w:hAnsi="Verdana" w:cs="Arial"/>
                <w:sz w:val="22"/>
                <w:szCs w:val="22"/>
              </w:rPr>
            </w:pPr>
          </w:p>
        </w:tc>
      </w:tr>
    </w:tbl>
    <w:p w14:paraId="38D2463F" w14:textId="77777777" w:rsidR="00E74BC9" w:rsidRDefault="00E74BC9" w:rsidP="00E74BC9">
      <w:pPr>
        <w:rPr>
          <w:rFonts w:ascii="Verdana" w:hAnsi="Verdana"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000" w:firstRow="0" w:lastRow="0" w:firstColumn="0" w:lastColumn="0" w:noHBand="0" w:noVBand="0"/>
      </w:tblPr>
      <w:tblGrid>
        <w:gridCol w:w="9356"/>
      </w:tblGrid>
      <w:tr w:rsidR="0041484B" w:rsidRPr="0089617E" w14:paraId="38D24641" w14:textId="77777777" w:rsidTr="00662404">
        <w:trPr>
          <w:cantSplit/>
        </w:trPr>
        <w:tc>
          <w:tcPr>
            <w:tcW w:w="9356" w:type="dxa"/>
            <w:tcBorders>
              <w:top w:val="single" w:sz="4" w:space="0" w:color="auto"/>
              <w:left w:val="single" w:sz="4" w:space="0" w:color="auto"/>
              <w:bottom w:val="single" w:sz="4" w:space="0" w:color="auto"/>
              <w:right w:val="single" w:sz="4" w:space="0" w:color="auto"/>
            </w:tcBorders>
            <w:shd w:val="clear" w:color="auto" w:fill="000064"/>
          </w:tcPr>
          <w:p w14:paraId="38D24640" w14:textId="77777777" w:rsidR="0041484B" w:rsidRPr="0089617E" w:rsidRDefault="0041484B" w:rsidP="00662404">
            <w:pPr>
              <w:tabs>
                <w:tab w:val="left" w:pos="2835"/>
                <w:tab w:val="left" w:pos="3686"/>
                <w:tab w:val="left" w:pos="4678"/>
                <w:tab w:val="right" w:pos="7230"/>
              </w:tabs>
              <w:spacing w:before="60" w:after="60"/>
              <w:rPr>
                <w:rFonts w:ascii="Verdana" w:hAnsi="Verdana" w:cs="Arial"/>
                <w:sz w:val="32"/>
                <w:szCs w:val="32"/>
                <w:lang w:val="en-US"/>
              </w:rPr>
            </w:pPr>
            <w:r>
              <w:rPr>
                <w:rFonts w:ascii="Verdana" w:hAnsi="Verdana" w:cs="Arial"/>
                <w:sz w:val="32"/>
                <w:szCs w:val="32"/>
                <w:lang w:val="en-US"/>
              </w:rPr>
              <w:lastRenderedPageBreak/>
              <w:t>3</w:t>
            </w:r>
            <w:r w:rsidRPr="0089617E">
              <w:rPr>
                <w:rFonts w:ascii="Verdana" w:hAnsi="Verdana" w:cs="Arial"/>
                <w:sz w:val="32"/>
                <w:szCs w:val="32"/>
                <w:lang w:val="en-US"/>
              </w:rPr>
              <w:t>. Vision</w:t>
            </w:r>
            <w:r>
              <w:rPr>
                <w:rFonts w:ascii="Verdana" w:hAnsi="Verdana" w:cs="Arial"/>
                <w:sz w:val="32"/>
                <w:szCs w:val="32"/>
                <w:lang w:val="en-US"/>
              </w:rPr>
              <w:t xml:space="preserve"> and </w:t>
            </w:r>
            <w:r w:rsidRPr="0089617E">
              <w:rPr>
                <w:rFonts w:ascii="Verdana" w:hAnsi="Verdana" w:cs="Arial"/>
                <w:sz w:val="32"/>
                <w:szCs w:val="32"/>
                <w:lang w:val="en-US"/>
              </w:rPr>
              <w:t>Objectives</w:t>
            </w:r>
          </w:p>
        </w:tc>
      </w:tr>
    </w:tbl>
    <w:p w14:paraId="38D24642" w14:textId="77777777" w:rsidR="0041484B" w:rsidRPr="0089617E" w:rsidRDefault="0041484B" w:rsidP="0041484B">
      <w:pPr>
        <w:pStyle w:val="NoSpacing"/>
        <w:spacing w:before="120" w:after="120"/>
        <w:rPr>
          <w:rFonts w:ascii="Verdana" w:hAnsi="Verdana" w:cs="Arial"/>
          <w:sz w:val="22"/>
          <w:szCs w:val="24"/>
          <w:lang w:eastAsia="en-GB" w:bidi="ar-SA"/>
        </w:rPr>
      </w:pPr>
      <w:r w:rsidRPr="0089617E">
        <w:rPr>
          <w:rFonts w:ascii="Verdana" w:hAnsi="Verdana" w:cs="Arial"/>
          <w:sz w:val="22"/>
          <w:szCs w:val="24"/>
          <w:lang w:eastAsia="en-GB" w:bidi="ar-SA"/>
        </w:rPr>
        <w:t>Tell us how you intend to manage the woodland in the long term and your goals for its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ayout w:type="fixed"/>
        <w:tblLook w:val="04A0" w:firstRow="1" w:lastRow="0" w:firstColumn="1" w:lastColumn="0" w:noHBand="0" w:noVBand="1"/>
      </w:tblPr>
      <w:tblGrid>
        <w:gridCol w:w="9322"/>
      </w:tblGrid>
      <w:tr w:rsidR="0041484B" w:rsidRPr="0089617E" w14:paraId="38D24644" w14:textId="77777777" w:rsidTr="002D2F32">
        <w:tc>
          <w:tcPr>
            <w:tcW w:w="9322" w:type="dxa"/>
            <w:shd w:val="clear" w:color="auto" w:fill="000064"/>
          </w:tcPr>
          <w:p w14:paraId="38D24643" w14:textId="77777777" w:rsidR="0041484B" w:rsidRPr="0089617E" w:rsidRDefault="0041484B" w:rsidP="00662404">
            <w:pPr>
              <w:spacing w:before="60" w:after="60"/>
              <w:rPr>
                <w:rFonts w:ascii="Verdana" w:hAnsi="Verdana" w:cs="Arial"/>
                <w:szCs w:val="24"/>
              </w:rPr>
            </w:pPr>
            <w:r>
              <w:rPr>
                <w:rFonts w:ascii="Verdana" w:hAnsi="Verdana" w:cs="Arial"/>
                <w:szCs w:val="24"/>
              </w:rPr>
              <w:t>3</w:t>
            </w:r>
            <w:r w:rsidRPr="0089617E">
              <w:rPr>
                <w:rFonts w:ascii="Verdana" w:hAnsi="Verdana" w:cs="Arial"/>
                <w:szCs w:val="24"/>
              </w:rPr>
              <w:t>.1 Vision</w:t>
            </w:r>
          </w:p>
        </w:tc>
      </w:tr>
      <w:tr w:rsidR="00F86744" w:rsidRPr="0089617E" w14:paraId="38D24646" w14:textId="77777777" w:rsidTr="002D2F32">
        <w:tblPrEx>
          <w:shd w:val="clear" w:color="auto" w:fill="auto"/>
        </w:tblPrEx>
        <w:tc>
          <w:tcPr>
            <w:tcW w:w="9322" w:type="dxa"/>
            <w:shd w:val="clear" w:color="auto" w:fill="D9D9D9"/>
          </w:tcPr>
          <w:p w14:paraId="38D24645" w14:textId="77777777" w:rsidR="00F86744" w:rsidRPr="0089617E" w:rsidRDefault="0041484B" w:rsidP="00662404">
            <w:pPr>
              <w:spacing w:before="60" w:after="60"/>
              <w:rPr>
                <w:rFonts w:ascii="Verdana" w:hAnsi="Verdana" w:cs="Arial"/>
                <w:sz w:val="22"/>
                <w:szCs w:val="22"/>
              </w:rPr>
            </w:pPr>
            <w:r w:rsidRPr="0089617E">
              <w:rPr>
                <w:rFonts w:ascii="Verdana" w:hAnsi="Verdana" w:cs="Arial"/>
                <w:sz w:val="22"/>
                <w:szCs w:val="22"/>
              </w:rPr>
              <w:t xml:space="preserve">  </w:t>
            </w:r>
            <w:r w:rsidR="00F86744" w:rsidRPr="0089617E">
              <w:rPr>
                <w:rFonts w:ascii="Verdana" w:hAnsi="Verdana" w:cs="Arial"/>
                <w:sz w:val="22"/>
                <w:szCs w:val="22"/>
              </w:rPr>
              <w:t>Describe your long term vision for the woodland(s).</w:t>
            </w:r>
          </w:p>
        </w:tc>
      </w:tr>
      <w:tr w:rsidR="0041484B" w:rsidRPr="0089617E" w14:paraId="38D2464D" w14:textId="77777777" w:rsidTr="002D2F32">
        <w:tblPrEx>
          <w:shd w:val="clear" w:color="auto" w:fill="auto"/>
        </w:tblPrEx>
        <w:tc>
          <w:tcPr>
            <w:tcW w:w="9322" w:type="dxa"/>
            <w:shd w:val="clear" w:color="auto" w:fill="auto"/>
          </w:tcPr>
          <w:p w14:paraId="38D24647" w14:textId="77777777" w:rsidR="0032738D" w:rsidRDefault="0032738D" w:rsidP="00662404">
            <w:pPr>
              <w:spacing w:before="60" w:after="60"/>
              <w:rPr>
                <w:rFonts w:ascii="Verdana" w:hAnsi="Verdana" w:cs="Arial"/>
                <w:sz w:val="22"/>
                <w:szCs w:val="22"/>
              </w:rPr>
            </w:pPr>
            <w:r>
              <w:rPr>
                <w:rFonts w:ascii="Verdana" w:hAnsi="Verdana" w:cs="Arial"/>
                <w:sz w:val="22"/>
                <w:szCs w:val="22"/>
              </w:rPr>
              <w:t>The vision for the woodland is to remove the spruce plantations and restock with native broadleaf species to soften the view approaching the</w:t>
            </w:r>
            <w:r w:rsidR="00715D5E">
              <w:rPr>
                <w:rFonts w:ascii="Verdana" w:hAnsi="Verdana" w:cs="Arial"/>
                <w:sz w:val="22"/>
                <w:szCs w:val="22"/>
              </w:rPr>
              <w:t xml:space="preserve"> village from the south.</w:t>
            </w:r>
            <w:r w:rsidR="000742A4">
              <w:rPr>
                <w:rFonts w:ascii="Verdana" w:hAnsi="Verdana" w:cs="Arial"/>
                <w:sz w:val="22"/>
                <w:szCs w:val="22"/>
              </w:rPr>
              <w:t xml:space="preserve"> Income from timber sales will be </w:t>
            </w:r>
            <w:r w:rsidR="00EA78D9">
              <w:rPr>
                <w:rFonts w:ascii="Verdana" w:hAnsi="Verdana" w:cs="Arial"/>
                <w:sz w:val="22"/>
                <w:szCs w:val="22"/>
              </w:rPr>
              <w:t>used to fund the restructuring.</w:t>
            </w:r>
            <w:r w:rsidR="00715D5E">
              <w:rPr>
                <w:rFonts w:ascii="Verdana" w:hAnsi="Verdana" w:cs="Arial"/>
                <w:sz w:val="22"/>
                <w:szCs w:val="22"/>
              </w:rPr>
              <w:t xml:space="preserve"> The existing woodland areas will be developed to encourage visitors with expanded footpaths.</w:t>
            </w:r>
          </w:p>
          <w:p w14:paraId="38D24648" w14:textId="77777777" w:rsidR="000742A4" w:rsidRDefault="000742A4" w:rsidP="00662404">
            <w:pPr>
              <w:spacing w:before="60" w:after="60"/>
              <w:rPr>
                <w:rFonts w:ascii="Verdana" w:hAnsi="Verdana" w:cs="Arial"/>
                <w:sz w:val="22"/>
                <w:szCs w:val="22"/>
              </w:rPr>
            </w:pPr>
            <w:r>
              <w:rPr>
                <w:rFonts w:ascii="Verdana" w:hAnsi="Verdana" w:cs="Arial"/>
                <w:sz w:val="22"/>
                <w:szCs w:val="22"/>
              </w:rPr>
              <w:t xml:space="preserve">Existing native woodland on the hill ground adjoining the woodland blocks will be </w:t>
            </w:r>
            <w:r w:rsidR="004B6DC5">
              <w:rPr>
                <w:rFonts w:ascii="Verdana" w:hAnsi="Verdana" w:cs="Arial"/>
                <w:sz w:val="22"/>
                <w:szCs w:val="22"/>
              </w:rPr>
              <w:t>brought into management.</w:t>
            </w:r>
          </w:p>
          <w:p w14:paraId="38D24649" w14:textId="77777777" w:rsidR="00715D5E" w:rsidRDefault="00715D5E" w:rsidP="00662404">
            <w:pPr>
              <w:spacing w:before="60" w:after="60"/>
              <w:rPr>
                <w:rFonts w:ascii="Verdana" w:hAnsi="Verdana" w:cs="Arial"/>
                <w:sz w:val="22"/>
                <w:szCs w:val="22"/>
              </w:rPr>
            </w:pPr>
            <w:r>
              <w:rPr>
                <w:rFonts w:ascii="Verdana" w:hAnsi="Verdana" w:cs="Arial"/>
                <w:sz w:val="22"/>
                <w:szCs w:val="22"/>
              </w:rPr>
              <w:t>An area of hill ground behind Sawmill Bank has been identified as a potential woodland creation site to provide an economic return to help fund future projects.</w:t>
            </w:r>
          </w:p>
          <w:p w14:paraId="38D2464A" w14:textId="77777777" w:rsidR="00B2583C" w:rsidRDefault="0009397A" w:rsidP="00662404">
            <w:pPr>
              <w:spacing w:before="60" w:after="60"/>
              <w:rPr>
                <w:rFonts w:ascii="Verdana" w:hAnsi="Verdana" w:cs="Arial"/>
                <w:sz w:val="22"/>
                <w:szCs w:val="22"/>
              </w:rPr>
            </w:pPr>
            <w:r>
              <w:rPr>
                <w:rFonts w:ascii="Verdana" w:hAnsi="Verdana" w:cs="Arial"/>
                <w:sz w:val="22"/>
                <w:szCs w:val="22"/>
              </w:rPr>
              <w:t>The southern end of the woodland holding is predominantly spruce of between</w:t>
            </w:r>
            <w:r w:rsidR="00055CBD">
              <w:rPr>
                <w:rFonts w:ascii="Verdana" w:hAnsi="Verdana" w:cs="Arial"/>
                <w:sz w:val="22"/>
                <w:szCs w:val="22"/>
              </w:rPr>
              <w:t xml:space="preserve"> 31 and</w:t>
            </w:r>
            <w:r>
              <w:rPr>
                <w:rFonts w:ascii="Verdana" w:hAnsi="Verdana" w:cs="Arial"/>
                <w:sz w:val="22"/>
                <w:szCs w:val="22"/>
              </w:rPr>
              <w:t xml:space="preserve"> 48 years old. </w:t>
            </w:r>
            <w:r w:rsidR="00055CBD">
              <w:rPr>
                <w:rFonts w:ascii="Verdana" w:hAnsi="Verdana" w:cs="Arial"/>
                <w:sz w:val="22"/>
                <w:szCs w:val="22"/>
              </w:rPr>
              <w:t>Planted on the east-facing bank next to the B6357</w:t>
            </w:r>
            <w:r w:rsidR="00251770">
              <w:rPr>
                <w:rFonts w:ascii="Verdana" w:hAnsi="Verdana" w:cs="Arial"/>
                <w:sz w:val="22"/>
                <w:szCs w:val="22"/>
              </w:rPr>
              <w:t>,</w:t>
            </w:r>
            <w:r w:rsidR="00055CBD">
              <w:rPr>
                <w:rFonts w:ascii="Verdana" w:hAnsi="Verdana" w:cs="Arial"/>
                <w:sz w:val="22"/>
                <w:szCs w:val="22"/>
              </w:rPr>
              <w:t xml:space="preserve"> it dominates the view west. </w:t>
            </w:r>
            <w:r w:rsidR="00B2583C">
              <w:rPr>
                <w:rFonts w:ascii="Verdana" w:hAnsi="Verdana" w:cs="Arial"/>
                <w:sz w:val="22"/>
                <w:szCs w:val="22"/>
              </w:rPr>
              <w:t>As part of the restructuring it is intended to remove the even-aged spruce conifer plantations and restock with NBL. A more appropriate area has been identified for potential commercial conifer woodland creation</w:t>
            </w:r>
            <w:r w:rsidR="00055CBD">
              <w:rPr>
                <w:rFonts w:ascii="Verdana" w:hAnsi="Verdana" w:cs="Arial"/>
                <w:sz w:val="22"/>
                <w:szCs w:val="22"/>
              </w:rPr>
              <w:t>, not visible from the village or the B6357.</w:t>
            </w:r>
            <w:r w:rsidR="00B2583C">
              <w:rPr>
                <w:rFonts w:ascii="Verdana" w:hAnsi="Verdana" w:cs="Arial"/>
                <w:sz w:val="22"/>
                <w:szCs w:val="22"/>
              </w:rPr>
              <w:t xml:space="preserve"> This will follow the </w:t>
            </w:r>
            <w:r w:rsidR="003A6645">
              <w:rPr>
                <w:rFonts w:ascii="Verdana" w:hAnsi="Verdana" w:cs="Arial"/>
                <w:sz w:val="22"/>
                <w:szCs w:val="22"/>
              </w:rPr>
              <w:t>Woodland Creation –</w:t>
            </w:r>
            <w:r w:rsidR="00B2583C">
              <w:rPr>
                <w:rFonts w:ascii="Verdana" w:hAnsi="Verdana" w:cs="Arial"/>
                <w:sz w:val="22"/>
                <w:szCs w:val="22"/>
              </w:rPr>
              <w:t xml:space="preserve"> Conifer model.</w:t>
            </w:r>
          </w:p>
          <w:p w14:paraId="38D2464B" w14:textId="77777777" w:rsidR="00AE4FDC" w:rsidRDefault="00AE4FDC" w:rsidP="00662404">
            <w:pPr>
              <w:spacing w:before="60" w:after="60"/>
              <w:rPr>
                <w:rFonts w:ascii="Verdana" w:hAnsi="Verdana" w:cs="Arial"/>
                <w:sz w:val="22"/>
                <w:szCs w:val="22"/>
              </w:rPr>
            </w:pPr>
            <w:r>
              <w:rPr>
                <w:rFonts w:ascii="Verdana" w:hAnsi="Verdana" w:cs="Arial"/>
                <w:sz w:val="22"/>
                <w:szCs w:val="22"/>
              </w:rPr>
              <w:t>Compt 1003A (NS/SS, P 2013, 1.26 ha) will be thinned to favour NS and create a more open and inviting woodland.</w:t>
            </w:r>
          </w:p>
          <w:p w14:paraId="38D2464C" w14:textId="77777777" w:rsidR="0041484B" w:rsidRPr="0089617E" w:rsidRDefault="00B2583C" w:rsidP="00662404">
            <w:pPr>
              <w:spacing w:before="60" w:after="60"/>
              <w:rPr>
                <w:rFonts w:ascii="Verdana" w:hAnsi="Verdana" w:cs="Arial"/>
                <w:sz w:val="22"/>
                <w:szCs w:val="22"/>
              </w:rPr>
            </w:pPr>
            <w:r>
              <w:rPr>
                <w:rFonts w:ascii="Verdana" w:hAnsi="Verdana" w:cs="Arial"/>
                <w:sz w:val="22"/>
                <w:szCs w:val="22"/>
              </w:rPr>
              <w:t>Woodlands next to the B6357 and the disused railway to the west of the village will have footpaths created and developed to promote community use. These will be linked to longer paths where appropriate.</w:t>
            </w:r>
          </w:p>
        </w:tc>
      </w:tr>
    </w:tbl>
    <w:p w14:paraId="38D2464E" w14:textId="77777777" w:rsidR="0041484B" w:rsidRPr="0089617E" w:rsidRDefault="0041484B" w:rsidP="0041484B">
      <w:pPr>
        <w:rPr>
          <w:rFonts w:ascii="Verdana" w:hAnsi="Verdana"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41484B" w:rsidRPr="0089617E" w14:paraId="38D24650" w14:textId="77777777" w:rsidTr="00662404">
        <w:tc>
          <w:tcPr>
            <w:tcW w:w="9322" w:type="dxa"/>
            <w:shd w:val="clear" w:color="auto" w:fill="000064"/>
          </w:tcPr>
          <w:p w14:paraId="38D2464F" w14:textId="77777777" w:rsidR="0041484B" w:rsidRPr="0089617E" w:rsidRDefault="0041484B" w:rsidP="00662404">
            <w:pPr>
              <w:spacing w:before="60" w:after="60"/>
              <w:rPr>
                <w:rFonts w:ascii="Verdana" w:hAnsi="Verdana" w:cs="Arial"/>
                <w:szCs w:val="24"/>
              </w:rPr>
            </w:pPr>
            <w:r>
              <w:rPr>
                <w:rFonts w:ascii="Verdana" w:hAnsi="Verdana" w:cs="Arial"/>
                <w:szCs w:val="24"/>
              </w:rPr>
              <w:t>3</w:t>
            </w:r>
            <w:r w:rsidRPr="0089617E">
              <w:rPr>
                <w:rFonts w:ascii="Verdana" w:hAnsi="Verdana" w:cs="Arial"/>
                <w:szCs w:val="24"/>
              </w:rPr>
              <w:t>.2 Management objectives</w:t>
            </w:r>
          </w:p>
        </w:tc>
      </w:tr>
    </w:tbl>
    <w:p w14:paraId="38D24651" w14:textId="77777777" w:rsidR="0041484B" w:rsidRPr="0089617E" w:rsidRDefault="0041484B" w:rsidP="0041484B">
      <w:pPr>
        <w:spacing w:before="120" w:after="120"/>
        <w:rPr>
          <w:rFonts w:ascii="Verdana" w:hAnsi="Verdana" w:cs="Arial"/>
          <w:sz w:val="22"/>
          <w:szCs w:val="22"/>
        </w:rPr>
      </w:pPr>
      <w:r w:rsidRPr="0089617E">
        <w:rPr>
          <w:rFonts w:ascii="Verdana" w:hAnsi="Verdana" w:cs="Arial"/>
          <w:sz w:val="22"/>
          <w:szCs w:val="22"/>
        </w:rPr>
        <w:t>Give your objectives of management and also how you will manage the woodland sustainably. Your objectives should be specific and you should also be able to measure their outcomes.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647"/>
      </w:tblGrid>
      <w:tr w:rsidR="0041484B" w:rsidRPr="0089617E" w14:paraId="38D24654" w14:textId="77777777" w:rsidTr="002D2F32">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tcPr>
          <w:p w14:paraId="38D24652" w14:textId="77777777" w:rsidR="0041484B" w:rsidRPr="0089617E" w:rsidRDefault="0041484B" w:rsidP="00662404">
            <w:pPr>
              <w:spacing w:before="60" w:after="60"/>
              <w:jc w:val="center"/>
              <w:rPr>
                <w:rFonts w:ascii="Verdana" w:hAnsi="Verdana" w:cs="Arial"/>
                <w:sz w:val="22"/>
                <w:szCs w:val="22"/>
              </w:rPr>
            </w:pPr>
            <w:r w:rsidRPr="0089617E">
              <w:rPr>
                <w:rFonts w:ascii="Verdana" w:hAnsi="Verdana" w:cs="Arial"/>
                <w:sz w:val="22"/>
                <w:szCs w:val="22"/>
              </w:rPr>
              <w:t>No.</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14:paraId="38D24653" w14:textId="77777777" w:rsidR="0041484B" w:rsidRPr="0089617E" w:rsidRDefault="0041484B" w:rsidP="00662404">
            <w:pPr>
              <w:spacing w:before="60" w:after="60"/>
              <w:jc w:val="center"/>
              <w:rPr>
                <w:rFonts w:ascii="Verdana" w:hAnsi="Verdana" w:cs="Arial"/>
                <w:sz w:val="22"/>
                <w:szCs w:val="22"/>
              </w:rPr>
            </w:pPr>
            <w:r w:rsidRPr="0089617E">
              <w:rPr>
                <w:rFonts w:ascii="Verdana" w:hAnsi="Verdana" w:cs="Arial"/>
                <w:sz w:val="22"/>
                <w:szCs w:val="22"/>
              </w:rPr>
              <w:t>Objectives (including environmental, economic and social considerations)</w:t>
            </w:r>
          </w:p>
        </w:tc>
      </w:tr>
      <w:tr w:rsidR="0041484B" w:rsidRPr="0089617E" w14:paraId="38D24657" w14:textId="77777777" w:rsidTr="002D2F32">
        <w:tc>
          <w:tcPr>
            <w:tcW w:w="709" w:type="dxa"/>
            <w:tcBorders>
              <w:top w:val="single" w:sz="4" w:space="0" w:color="auto"/>
              <w:left w:val="single" w:sz="4" w:space="0" w:color="auto"/>
              <w:bottom w:val="single" w:sz="4" w:space="0" w:color="auto"/>
              <w:right w:val="single" w:sz="4" w:space="0" w:color="auto"/>
            </w:tcBorders>
          </w:tcPr>
          <w:p w14:paraId="38D24655" w14:textId="77777777" w:rsidR="0041484B" w:rsidRPr="0089617E" w:rsidRDefault="0041484B" w:rsidP="00662404">
            <w:pPr>
              <w:spacing w:before="60" w:after="60"/>
              <w:rPr>
                <w:rFonts w:ascii="Verdana" w:hAnsi="Verdana" w:cs="Arial"/>
                <w:noProof/>
                <w:sz w:val="22"/>
                <w:szCs w:val="22"/>
              </w:rPr>
            </w:pPr>
            <w:r w:rsidRPr="0089617E">
              <w:rPr>
                <w:rFonts w:ascii="Verdana" w:hAnsi="Verdana" w:cs="Arial"/>
                <w:noProof/>
                <w:sz w:val="22"/>
                <w:szCs w:val="22"/>
              </w:rPr>
              <w:t>1</w:t>
            </w:r>
          </w:p>
        </w:tc>
        <w:tc>
          <w:tcPr>
            <w:tcW w:w="8647" w:type="dxa"/>
            <w:tcBorders>
              <w:top w:val="single" w:sz="4" w:space="0" w:color="auto"/>
              <w:left w:val="single" w:sz="4" w:space="0" w:color="auto"/>
              <w:bottom w:val="single" w:sz="4" w:space="0" w:color="auto"/>
              <w:right w:val="single" w:sz="4" w:space="0" w:color="auto"/>
            </w:tcBorders>
            <w:hideMark/>
          </w:tcPr>
          <w:p w14:paraId="38D24656" w14:textId="77777777" w:rsidR="0041484B" w:rsidRPr="0089617E" w:rsidRDefault="00EA78D9" w:rsidP="00662404">
            <w:pPr>
              <w:spacing w:before="60" w:after="60"/>
              <w:rPr>
                <w:rFonts w:ascii="Verdana" w:hAnsi="Verdana" w:cs="Arial"/>
                <w:noProof/>
                <w:sz w:val="22"/>
                <w:szCs w:val="22"/>
              </w:rPr>
            </w:pPr>
            <w:r>
              <w:rPr>
                <w:rFonts w:ascii="Verdana" w:hAnsi="Verdana" w:cs="Arial"/>
                <w:noProof/>
                <w:sz w:val="22"/>
                <w:szCs w:val="22"/>
              </w:rPr>
              <w:t>Improve landscape design.</w:t>
            </w:r>
          </w:p>
        </w:tc>
      </w:tr>
      <w:tr w:rsidR="0041484B" w:rsidRPr="0089617E" w14:paraId="38D2465A" w14:textId="77777777" w:rsidTr="002D2F32">
        <w:tc>
          <w:tcPr>
            <w:tcW w:w="709" w:type="dxa"/>
            <w:tcBorders>
              <w:top w:val="single" w:sz="4" w:space="0" w:color="auto"/>
              <w:left w:val="single" w:sz="4" w:space="0" w:color="auto"/>
              <w:bottom w:val="single" w:sz="4" w:space="0" w:color="auto"/>
              <w:right w:val="single" w:sz="4" w:space="0" w:color="auto"/>
            </w:tcBorders>
          </w:tcPr>
          <w:p w14:paraId="38D24658" w14:textId="77777777" w:rsidR="0041484B" w:rsidRPr="0089617E" w:rsidRDefault="0041484B" w:rsidP="00662404">
            <w:pPr>
              <w:spacing w:before="60" w:after="60"/>
              <w:rPr>
                <w:rFonts w:ascii="Verdana" w:hAnsi="Verdana" w:cs="Arial"/>
                <w:noProof/>
                <w:sz w:val="22"/>
                <w:szCs w:val="22"/>
              </w:rPr>
            </w:pPr>
            <w:r w:rsidRPr="0089617E">
              <w:rPr>
                <w:rFonts w:ascii="Verdana" w:hAnsi="Verdana" w:cs="Arial"/>
                <w:noProof/>
                <w:sz w:val="22"/>
                <w:szCs w:val="22"/>
              </w:rPr>
              <w:t>2</w:t>
            </w:r>
          </w:p>
        </w:tc>
        <w:tc>
          <w:tcPr>
            <w:tcW w:w="8647" w:type="dxa"/>
            <w:tcBorders>
              <w:top w:val="single" w:sz="4" w:space="0" w:color="auto"/>
              <w:left w:val="single" w:sz="4" w:space="0" w:color="auto"/>
              <w:bottom w:val="single" w:sz="4" w:space="0" w:color="auto"/>
              <w:right w:val="single" w:sz="4" w:space="0" w:color="auto"/>
            </w:tcBorders>
            <w:hideMark/>
          </w:tcPr>
          <w:p w14:paraId="38D24659" w14:textId="77777777" w:rsidR="0041484B" w:rsidRPr="0089617E" w:rsidRDefault="00EA78D9" w:rsidP="00662404">
            <w:pPr>
              <w:spacing w:before="60" w:after="60"/>
              <w:rPr>
                <w:rFonts w:ascii="Verdana" w:hAnsi="Verdana" w:cs="Arial"/>
                <w:noProof/>
                <w:sz w:val="22"/>
                <w:szCs w:val="22"/>
              </w:rPr>
            </w:pPr>
            <w:r>
              <w:rPr>
                <w:rFonts w:ascii="Verdana" w:hAnsi="Verdana" w:cs="Arial"/>
                <w:noProof/>
                <w:sz w:val="22"/>
                <w:szCs w:val="22"/>
              </w:rPr>
              <w:t>Encourage visitors to the woodlands</w:t>
            </w:r>
            <w:r w:rsidR="00BD10D4">
              <w:rPr>
                <w:rFonts w:ascii="Verdana" w:hAnsi="Verdana" w:cs="Arial"/>
                <w:noProof/>
                <w:sz w:val="22"/>
                <w:szCs w:val="22"/>
              </w:rPr>
              <w:t xml:space="preserve"> and beyond</w:t>
            </w:r>
            <w:r>
              <w:rPr>
                <w:rFonts w:ascii="Verdana" w:hAnsi="Verdana" w:cs="Arial"/>
                <w:noProof/>
                <w:sz w:val="22"/>
                <w:szCs w:val="22"/>
              </w:rPr>
              <w:t>.</w:t>
            </w:r>
          </w:p>
        </w:tc>
      </w:tr>
      <w:tr w:rsidR="0041484B" w:rsidRPr="0089617E" w14:paraId="38D2465D" w14:textId="77777777" w:rsidTr="002D2F32">
        <w:tc>
          <w:tcPr>
            <w:tcW w:w="709" w:type="dxa"/>
            <w:tcBorders>
              <w:top w:val="single" w:sz="4" w:space="0" w:color="auto"/>
              <w:left w:val="single" w:sz="4" w:space="0" w:color="auto"/>
              <w:bottom w:val="single" w:sz="4" w:space="0" w:color="auto"/>
              <w:right w:val="single" w:sz="4" w:space="0" w:color="auto"/>
            </w:tcBorders>
          </w:tcPr>
          <w:p w14:paraId="38D2465B" w14:textId="77777777" w:rsidR="0041484B" w:rsidRPr="0089617E" w:rsidRDefault="0041484B" w:rsidP="00662404">
            <w:pPr>
              <w:spacing w:before="60" w:after="60"/>
              <w:rPr>
                <w:rFonts w:ascii="Verdana" w:hAnsi="Verdana" w:cs="Arial"/>
                <w:noProof/>
                <w:sz w:val="22"/>
                <w:szCs w:val="22"/>
              </w:rPr>
            </w:pPr>
            <w:r w:rsidRPr="0089617E">
              <w:rPr>
                <w:rFonts w:ascii="Verdana" w:hAnsi="Verdana" w:cs="Arial"/>
                <w:noProof/>
                <w:sz w:val="22"/>
                <w:szCs w:val="22"/>
              </w:rPr>
              <w:t>3</w:t>
            </w:r>
          </w:p>
        </w:tc>
        <w:tc>
          <w:tcPr>
            <w:tcW w:w="8647" w:type="dxa"/>
            <w:tcBorders>
              <w:top w:val="single" w:sz="4" w:space="0" w:color="auto"/>
              <w:left w:val="single" w:sz="4" w:space="0" w:color="auto"/>
              <w:bottom w:val="single" w:sz="4" w:space="0" w:color="auto"/>
              <w:right w:val="single" w:sz="4" w:space="0" w:color="auto"/>
            </w:tcBorders>
            <w:hideMark/>
          </w:tcPr>
          <w:p w14:paraId="38D2465C" w14:textId="77777777" w:rsidR="0041484B" w:rsidRPr="0089617E" w:rsidRDefault="00BD10D4" w:rsidP="00662404">
            <w:pPr>
              <w:spacing w:before="60" w:after="60"/>
              <w:rPr>
                <w:rFonts w:ascii="Verdana" w:hAnsi="Verdana" w:cs="Arial"/>
                <w:noProof/>
                <w:sz w:val="22"/>
                <w:szCs w:val="22"/>
              </w:rPr>
            </w:pPr>
            <w:r>
              <w:rPr>
                <w:rFonts w:ascii="Verdana" w:hAnsi="Verdana" w:cs="Arial"/>
                <w:noProof/>
                <w:sz w:val="22"/>
                <w:szCs w:val="22"/>
              </w:rPr>
              <w:t>Provide an economic return.</w:t>
            </w:r>
          </w:p>
        </w:tc>
      </w:tr>
      <w:tr w:rsidR="0041484B" w:rsidRPr="0089617E" w14:paraId="38D24660" w14:textId="77777777" w:rsidTr="002D2F32">
        <w:tc>
          <w:tcPr>
            <w:tcW w:w="709" w:type="dxa"/>
            <w:tcBorders>
              <w:top w:val="single" w:sz="4" w:space="0" w:color="auto"/>
              <w:left w:val="single" w:sz="4" w:space="0" w:color="auto"/>
              <w:bottom w:val="single" w:sz="4" w:space="0" w:color="auto"/>
              <w:right w:val="single" w:sz="4" w:space="0" w:color="auto"/>
            </w:tcBorders>
          </w:tcPr>
          <w:p w14:paraId="38D2465E" w14:textId="77777777" w:rsidR="0041484B" w:rsidRPr="0089617E" w:rsidRDefault="0041484B" w:rsidP="00662404">
            <w:pPr>
              <w:spacing w:before="60" w:after="60"/>
              <w:rPr>
                <w:rFonts w:ascii="Verdana" w:hAnsi="Verdana" w:cs="Arial"/>
                <w:noProof/>
                <w:sz w:val="22"/>
                <w:szCs w:val="22"/>
              </w:rPr>
            </w:pPr>
            <w:r w:rsidRPr="0089617E">
              <w:rPr>
                <w:rFonts w:ascii="Verdana" w:hAnsi="Verdana" w:cs="Arial"/>
                <w:noProof/>
                <w:sz w:val="22"/>
                <w:szCs w:val="22"/>
              </w:rPr>
              <w:t>4</w:t>
            </w:r>
          </w:p>
        </w:tc>
        <w:tc>
          <w:tcPr>
            <w:tcW w:w="8647" w:type="dxa"/>
            <w:tcBorders>
              <w:top w:val="single" w:sz="4" w:space="0" w:color="auto"/>
              <w:left w:val="single" w:sz="4" w:space="0" w:color="auto"/>
              <w:bottom w:val="single" w:sz="4" w:space="0" w:color="auto"/>
              <w:right w:val="single" w:sz="4" w:space="0" w:color="auto"/>
            </w:tcBorders>
            <w:hideMark/>
          </w:tcPr>
          <w:p w14:paraId="38D2465F" w14:textId="77777777" w:rsidR="0041484B" w:rsidRPr="0089617E" w:rsidRDefault="00BD10D4" w:rsidP="00662404">
            <w:pPr>
              <w:spacing w:before="60" w:after="60"/>
              <w:rPr>
                <w:rFonts w:ascii="Verdana" w:hAnsi="Verdana" w:cs="Arial"/>
                <w:noProof/>
                <w:sz w:val="22"/>
                <w:szCs w:val="22"/>
              </w:rPr>
            </w:pPr>
            <w:r>
              <w:rPr>
                <w:rFonts w:ascii="Verdana" w:hAnsi="Verdana" w:cs="Arial"/>
                <w:noProof/>
                <w:sz w:val="22"/>
                <w:szCs w:val="22"/>
              </w:rPr>
              <w:t>Increase the proportion of native woodland.</w:t>
            </w:r>
          </w:p>
        </w:tc>
      </w:tr>
      <w:tr w:rsidR="0041484B" w:rsidRPr="0089617E" w14:paraId="38D24663" w14:textId="77777777" w:rsidTr="002D2F32">
        <w:tc>
          <w:tcPr>
            <w:tcW w:w="709" w:type="dxa"/>
            <w:tcBorders>
              <w:top w:val="single" w:sz="4" w:space="0" w:color="auto"/>
              <w:left w:val="single" w:sz="4" w:space="0" w:color="auto"/>
              <w:bottom w:val="single" w:sz="4" w:space="0" w:color="auto"/>
              <w:right w:val="single" w:sz="4" w:space="0" w:color="auto"/>
            </w:tcBorders>
          </w:tcPr>
          <w:p w14:paraId="38D24661" w14:textId="77777777" w:rsidR="0041484B" w:rsidRPr="0089617E" w:rsidRDefault="0041484B" w:rsidP="00662404">
            <w:pPr>
              <w:spacing w:before="60" w:after="60"/>
              <w:rPr>
                <w:rFonts w:ascii="Verdana" w:hAnsi="Verdana" w:cs="Arial"/>
                <w:noProof/>
                <w:sz w:val="22"/>
                <w:szCs w:val="22"/>
              </w:rPr>
            </w:pPr>
            <w:r w:rsidRPr="0089617E">
              <w:rPr>
                <w:rFonts w:ascii="Verdana" w:hAnsi="Verdana" w:cs="Arial"/>
                <w:noProof/>
                <w:sz w:val="22"/>
                <w:szCs w:val="22"/>
              </w:rPr>
              <w:t>5</w:t>
            </w:r>
          </w:p>
        </w:tc>
        <w:tc>
          <w:tcPr>
            <w:tcW w:w="8647" w:type="dxa"/>
            <w:tcBorders>
              <w:top w:val="single" w:sz="4" w:space="0" w:color="auto"/>
              <w:left w:val="single" w:sz="4" w:space="0" w:color="auto"/>
              <w:bottom w:val="single" w:sz="4" w:space="0" w:color="auto"/>
              <w:right w:val="single" w:sz="4" w:space="0" w:color="auto"/>
            </w:tcBorders>
            <w:hideMark/>
          </w:tcPr>
          <w:p w14:paraId="38D24662" w14:textId="77777777" w:rsidR="0041484B" w:rsidRPr="0089617E" w:rsidRDefault="00AE1670" w:rsidP="005B3900">
            <w:pPr>
              <w:spacing w:before="60" w:after="60"/>
              <w:rPr>
                <w:rFonts w:ascii="Verdana" w:hAnsi="Verdana" w:cs="Arial"/>
                <w:noProof/>
                <w:sz w:val="22"/>
                <w:szCs w:val="22"/>
              </w:rPr>
            </w:pPr>
            <w:r>
              <w:rPr>
                <w:rFonts w:ascii="Verdana" w:hAnsi="Verdana" w:cs="Arial"/>
                <w:noProof/>
                <w:sz w:val="22"/>
                <w:szCs w:val="22"/>
              </w:rPr>
              <w:t xml:space="preserve">Encourage local </w:t>
            </w:r>
            <w:r w:rsidR="005B3900">
              <w:rPr>
                <w:rFonts w:ascii="Verdana" w:hAnsi="Verdana" w:cs="Arial"/>
                <w:noProof/>
                <w:sz w:val="22"/>
                <w:szCs w:val="22"/>
              </w:rPr>
              <w:t>school children to participate in woodland management</w:t>
            </w:r>
          </w:p>
        </w:tc>
      </w:tr>
    </w:tbl>
    <w:p w14:paraId="38D24664" w14:textId="77777777" w:rsidR="0041484B" w:rsidRDefault="0041484B" w:rsidP="00E74BC9">
      <w:pPr>
        <w:rPr>
          <w:rFonts w:ascii="Verdana" w:hAnsi="Verdana" w:cs="Arial"/>
          <w:sz w:val="22"/>
          <w:szCs w:val="22"/>
        </w:rPr>
      </w:pPr>
    </w:p>
    <w:p w14:paraId="38D24665" w14:textId="77777777" w:rsidR="00696E23" w:rsidRDefault="00696E23" w:rsidP="00E74BC9">
      <w:pPr>
        <w:rPr>
          <w:rFonts w:ascii="Verdana" w:hAnsi="Verdana" w:cs="Arial"/>
          <w:sz w:val="22"/>
          <w:szCs w:val="22"/>
        </w:rPr>
      </w:pPr>
    </w:p>
    <w:p w14:paraId="38D24666" w14:textId="77777777" w:rsidR="00696E23" w:rsidRPr="0089617E" w:rsidRDefault="00696E23" w:rsidP="00E74BC9">
      <w:pPr>
        <w:rPr>
          <w:rFonts w:ascii="Verdana" w:hAnsi="Verdana"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1C69E7" w:rsidRPr="00DE703C" w14:paraId="38D246BA" w14:textId="77777777" w:rsidTr="00953A09">
        <w:tc>
          <w:tcPr>
            <w:tcW w:w="9322" w:type="dxa"/>
            <w:shd w:val="clear" w:color="auto" w:fill="000064"/>
          </w:tcPr>
          <w:p w14:paraId="38D246B9" w14:textId="77777777" w:rsidR="001C69E7" w:rsidRPr="00DE703C" w:rsidRDefault="001C69E7" w:rsidP="00953A09">
            <w:pPr>
              <w:tabs>
                <w:tab w:val="left" w:pos="2835"/>
                <w:tab w:val="left" w:pos="3686"/>
                <w:tab w:val="left" w:pos="4678"/>
                <w:tab w:val="right" w:pos="7230"/>
              </w:tabs>
              <w:spacing w:before="60" w:after="60"/>
              <w:rPr>
                <w:rFonts w:ascii="Verdana" w:hAnsi="Verdana" w:cs="Arial"/>
                <w:sz w:val="32"/>
                <w:szCs w:val="32"/>
                <w:lang w:val="en-US"/>
              </w:rPr>
            </w:pPr>
            <w:r>
              <w:rPr>
                <w:rFonts w:ascii="Verdana" w:hAnsi="Verdana" w:cs="Arial"/>
                <w:sz w:val="32"/>
                <w:szCs w:val="32"/>
                <w:lang w:val="en-US"/>
              </w:rPr>
              <w:lastRenderedPageBreak/>
              <w:t>5.</w:t>
            </w:r>
            <w:r w:rsidRPr="00DE703C">
              <w:rPr>
                <w:rFonts w:ascii="Verdana" w:hAnsi="Verdana" w:cs="Arial"/>
                <w:sz w:val="32"/>
                <w:szCs w:val="32"/>
                <w:lang w:val="en-US"/>
              </w:rPr>
              <w:t xml:space="preserve"> </w:t>
            </w:r>
            <w:r>
              <w:rPr>
                <w:rFonts w:ascii="Verdana" w:hAnsi="Verdana" w:cs="Arial"/>
                <w:sz w:val="32"/>
                <w:szCs w:val="32"/>
                <w:lang w:val="en-US"/>
              </w:rPr>
              <w:t xml:space="preserve">Analysis and </w:t>
            </w:r>
            <w:r w:rsidRPr="00DE703C">
              <w:rPr>
                <w:rFonts w:ascii="Verdana" w:hAnsi="Verdana" w:cs="Arial"/>
                <w:sz w:val="32"/>
                <w:szCs w:val="32"/>
                <w:lang w:val="en-US"/>
              </w:rPr>
              <w:t xml:space="preserve">Management </w:t>
            </w:r>
            <w:r>
              <w:rPr>
                <w:rFonts w:ascii="Verdana" w:hAnsi="Verdana" w:cs="Arial"/>
                <w:sz w:val="32"/>
                <w:szCs w:val="32"/>
                <w:lang w:val="en-US"/>
              </w:rPr>
              <w:t>Strategy</w:t>
            </w:r>
            <w:r w:rsidRPr="00DE703C">
              <w:rPr>
                <w:rFonts w:ascii="Verdana" w:hAnsi="Verdana" w:cs="Arial"/>
                <w:sz w:val="32"/>
                <w:szCs w:val="32"/>
                <w:lang w:val="en-US"/>
              </w:rPr>
              <w:t xml:space="preserve"> </w:t>
            </w:r>
          </w:p>
        </w:tc>
      </w:tr>
    </w:tbl>
    <w:p w14:paraId="38D246BB" w14:textId="77777777" w:rsidR="001C69E7" w:rsidRPr="001C69E7" w:rsidRDefault="001C69E7" w:rsidP="001C69E7">
      <w:pPr>
        <w:spacing w:before="120" w:after="120"/>
        <w:rPr>
          <w:rFonts w:ascii="Verdana" w:hAnsi="Verdana" w:cs="Arial"/>
          <w:sz w:val="22"/>
          <w:szCs w:val="22"/>
        </w:rPr>
      </w:pPr>
      <w:r w:rsidRPr="001C69E7">
        <w:rPr>
          <w:rFonts w:ascii="Verdana" w:hAnsi="Verdana" w:cs="Arial"/>
          <w:sz w:val="22"/>
          <w:szCs w:val="22"/>
        </w:rPr>
        <w:t xml:space="preserve">Analyse the information from the previous sections and identify how to make best use of your woodland and its resources to achieve your objectives.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1C69E7" w:rsidRPr="0089617E" w14:paraId="38D246BD" w14:textId="77777777" w:rsidTr="00953A09">
        <w:tc>
          <w:tcPr>
            <w:tcW w:w="9322" w:type="dxa"/>
            <w:shd w:val="clear" w:color="auto" w:fill="000064"/>
          </w:tcPr>
          <w:p w14:paraId="38D246BC" w14:textId="77777777" w:rsidR="001C69E7" w:rsidRPr="0089617E" w:rsidRDefault="001C69E7" w:rsidP="00953A09">
            <w:pPr>
              <w:spacing w:before="60" w:after="60"/>
              <w:rPr>
                <w:rFonts w:ascii="Verdana" w:hAnsi="Verdana" w:cs="Arial"/>
                <w:szCs w:val="24"/>
              </w:rPr>
            </w:pPr>
            <w:r>
              <w:rPr>
                <w:rFonts w:ascii="Verdana" w:hAnsi="Verdana" w:cs="Arial"/>
                <w:szCs w:val="24"/>
              </w:rPr>
              <w:t>5</w:t>
            </w:r>
            <w:r w:rsidRPr="0089617E">
              <w:rPr>
                <w:rFonts w:ascii="Verdana" w:hAnsi="Verdana" w:cs="Arial"/>
                <w:szCs w:val="24"/>
              </w:rPr>
              <w:t xml:space="preserve">.1 </w:t>
            </w:r>
            <w:r>
              <w:rPr>
                <w:rFonts w:ascii="Verdana" w:hAnsi="Verdana" w:cs="Arial"/>
                <w:szCs w:val="24"/>
              </w:rPr>
              <w:t>Constraints and Opportunities</w:t>
            </w:r>
          </w:p>
        </w:tc>
      </w:tr>
    </w:tbl>
    <w:p w14:paraId="38D246BE" w14:textId="77777777" w:rsidR="001C69E7" w:rsidRPr="001C69E7" w:rsidRDefault="001C69E7" w:rsidP="001C69E7">
      <w:pPr>
        <w:spacing w:before="120" w:after="120"/>
        <w:rPr>
          <w:rFonts w:ascii="Verdana" w:hAnsi="Verdana" w:cs="Arial"/>
          <w:sz w:val="22"/>
          <w:szCs w:val="22"/>
        </w:rPr>
      </w:pPr>
      <w:r w:rsidRPr="001C69E7">
        <w:rPr>
          <w:rFonts w:ascii="Verdana" w:hAnsi="Verdana" w:cs="Arial"/>
          <w:sz w:val="22"/>
          <w:szCs w:val="22"/>
        </w:rPr>
        <w:t xml:space="preserve">Using the table below analyse any issues raised or relevant features within your woodland and record the constraints and opportunities.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3081"/>
        <w:gridCol w:w="3081"/>
      </w:tblGrid>
      <w:tr w:rsidR="001C69E7" w:rsidRPr="001C69E7" w14:paraId="38D246C2" w14:textId="77777777" w:rsidTr="0087790E">
        <w:trPr>
          <w:tblHeader/>
        </w:trPr>
        <w:tc>
          <w:tcPr>
            <w:tcW w:w="3080" w:type="dxa"/>
            <w:shd w:val="clear" w:color="auto" w:fill="D9D9D9"/>
          </w:tcPr>
          <w:p w14:paraId="38D246BF" w14:textId="77777777" w:rsidR="001C69E7" w:rsidRPr="001C69E7" w:rsidRDefault="001C69E7" w:rsidP="00953A09">
            <w:pPr>
              <w:spacing w:before="60" w:after="60"/>
              <w:rPr>
                <w:rFonts w:ascii="Verdana" w:hAnsi="Verdana" w:cs="Arial"/>
                <w:sz w:val="22"/>
                <w:szCs w:val="22"/>
              </w:rPr>
            </w:pPr>
            <w:r w:rsidRPr="001C69E7">
              <w:rPr>
                <w:rFonts w:ascii="Verdana" w:hAnsi="Verdana" w:cs="Arial"/>
                <w:sz w:val="22"/>
                <w:szCs w:val="22"/>
              </w:rPr>
              <w:t>Feature/Issue</w:t>
            </w:r>
          </w:p>
        </w:tc>
        <w:tc>
          <w:tcPr>
            <w:tcW w:w="3081" w:type="dxa"/>
            <w:shd w:val="clear" w:color="auto" w:fill="D9D9D9"/>
          </w:tcPr>
          <w:p w14:paraId="38D246C0" w14:textId="77777777" w:rsidR="001C69E7" w:rsidRPr="001C69E7" w:rsidRDefault="001C69E7" w:rsidP="00953A09">
            <w:pPr>
              <w:spacing w:before="60" w:after="60"/>
              <w:rPr>
                <w:rFonts w:ascii="Verdana" w:hAnsi="Verdana" w:cs="Arial"/>
                <w:sz w:val="22"/>
                <w:szCs w:val="22"/>
              </w:rPr>
            </w:pPr>
            <w:r w:rsidRPr="001C69E7">
              <w:rPr>
                <w:rFonts w:ascii="Verdana" w:hAnsi="Verdana" w:cs="Arial"/>
                <w:sz w:val="22"/>
                <w:szCs w:val="22"/>
              </w:rPr>
              <w:t>Constraint</w:t>
            </w:r>
          </w:p>
        </w:tc>
        <w:tc>
          <w:tcPr>
            <w:tcW w:w="3081" w:type="dxa"/>
            <w:shd w:val="clear" w:color="auto" w:fill="D9D9D9"/>
          </w:tcPr>
          <w:p w14:paraId="38D246C1" w14:textId="77777777" w:rsidR="001C69E7" w:rsidRPr="001C69E7" w:rsidRDefault="001C69E7" w:rsidP="00953A09">
            <w:pPr>
              <w:spacing w:before="60" w:after="60"/>
              <w:rPr>
                <w:rFonts w:ascii="Verdana" w:hAnsi="Verdana" w:cs="Arial"/>
                <w:sz w:val="22"/>
                <w:szCs w:val="22"/>
              </w:rPr>
            </w:pPr>
            <w:r w:rsidRPr="001C69E7">
              <w:rPr>
                <w:rFonts w:ascii="Verdana" w:hAnsi="Verdana" w:cs="Arial"/>
                <w:sz w:val="22"/>
                <w:szCs w:val="22"/>
              </w:rPr>
              <w:t>Opportunity</w:t>
            </w:r>
          </w:p>
        </w:tc>
      </w:tr>
      <w:tr w:rsidR="001C69E7" w:rsidRPr="001C69E7" w14:paraId="38D246C6" w14:textId="77777777" w:rsidTr="002D2F32">
        <w:tc>
          <w:tcPr>
            <w:tcW w:w="3080" w:type="dxa"/>
            <w:shd w:val="clear" w:color="auto" w:fill="auto"/>
          </w:tcPr>
          <w:p w14:paraId="38D246C3" w14:textId="77777777" w:rsidR="001C69E7" w:rsidRPr="00627A53" w:rsidRDefault="00627A53" w:rsidP="00627A53">
            <w:pPr>
              <w:spacing w:before="60" w:after="60"/>
              <w:rPr>
                <w:rFonts w:ascii="Verdana" w:hAnsi="Verdana" w:cs="Arial"/>
                <w:sz w:val="22"/>
                <w:szCs w:val="22"/>
              </w:rPr>
            </w:pPr>
            <w:r w:rsidRPr="00627A53">
              <w:rPr>
                <w:rFonts w:ascii="Verdana" w:hAnsi="Verdana" w:cs="Arial"/>
                <w:sz w:val="22"/>
                <w:szCs w:val="22"/>
              </w:rPr>
              <w:t>Windthrow in compt 1003H</w:t>
            </w:r>
            <w:r w:rsidR="0096210E">
              <w:rPr>
                <w:rFonts w:ascii="Verdana" w:hAnsi="Verdana" w:cs="Arial"/>
                <w:sz w:val="22"/>
                <w:szCs w:val="22"/>
              </w:rPr>
              <w:t xml:space="preserve"> (Boosie Plantation)</w:t>
            </w:r>
          </w:p>
        </w:tc>
        <w:tc>
          <w:tcPr>
            <w:tcW w:w="3081" w:type="dxa"/>
            <w:shd w:val="clear" w:color="auto" w:fill="auto"/>
          </w:tcPr>
          <w:p w14:paraId="38D246C4" w14:textId="77777777" w:rsidR="001C69E7" w:rsidRPr="00627A53" w:rsidRDefault="00627A53" w:rsidP="00953A09">
            <w:pPr>
              <w:spacing w:before="60" w:after="60"/>
              <w:rPr>
                <w:rFonts w:ascii="Verdana" w:hAnsi="Verdana" w:cs="Arial"/>
                <w:sz w:val="22"/>
                <w:szCs w:val="22"/>
              </w:rPr>
            </w:pPr>
            <w:r w:rsidRPr="00627A53">
              <w:rPr>
                <w:rFonts w:ascii="Verdana" w:hAnsi="Verdana" w:cs="Arial"/>
                <w:sz w:val="22"/>
                <w:szCs w:val="22"/>
              </w:rPr>
              <w:t>Economically premature felling</w:t>
            </w:r>
          </w:p>
        </w:tc>
        <w:tc>
          <w:tcPr>
            <w:tcW w:w="3081" w:type="dxa"/>
            <w:shd w:val="clear" w:color="auto" w:fill="auto"/>
          </w:tcPr>
          <w:p w14:paraId="38D246C5" w14:textId="77777777" w:rsidR="001C69E7" w:rsidRPr="00627A53" w:rsidRDefault="00627A53" w:rsidP="00953A09">
            <w:pPr>
              <w:spacing w:before="60" w:after="60"/>
              <w:rPr>
                <w:rFonts w:ascii="Verdana" w:hAnsi="Verdana" w:cs="Arial"/>
                <w:sz w:val="22"/>
                <w:szCs w:val="22"/>
              </w:rPr>
            </w:pPr>
            <w:r w:rsidRPr="00627A53">
              <w:rPr>
                <w:rFonts w:ascii="Verdana" w:hAnsi="Verdana" w:cs="Arial"/>
                <w:sz w:val="22"/>
                <w:szCs w:val="22"/>
              </w:rPr>
              <w:t>Restructure with native species.</w:t>
            </w:r>
          </w:p>
        </w:tc>
      </w:tr>
      <w:tr w:rsidR="00AB5BED" w:rsidRPr="001C69E7" w14:paraId="38D246CA" w14:textId="77777777" w:rsidTr="002D2F32">
        <w:tc>
          <w:tcPr>
            <w:tcW w:w="3080" w:type="dxa"/>
            <w:shd w:val="clear" w:color="auto" w:fill="auto"/>
          </w:tcPr>
          <w:p w14:paraId="38D246C7" w14:textId="77777777" w:rsidR="00AB5BED" w:rsidRPr="00627A53" w:rsidRDefault="00AB5BED" w:rsidP="00627A53">
            <w:pPr>
              <w:spacing w:before="60" w:after="60"/>
              <w:rPr>
                <w:rFonts w:ascii="Verdana" w:hAnsi="Verdana" w:cs="Arial"/>
                <w:sz w:val="22"/>
                <w:szCs w:val="22"/>
              </w:rPr>
            </w:pPr>
            <w:r>
              <w:rPr>
                <w:rFonts w:ascii="Verdana" w:hAnsi="Verdana" w:cs="Arial"/>
                <w:sz w:val="22"/>
                <w:szCs w:val="22"/>
              </w:rPr>
              <w:t>Proximity to village</w:t>
            </w:r>
          </w:p>
        </w:tc>
        <w:tc>
          <w:tcPr>
            <w:tcW w:w="3081" w:type="dxa"/>
            <w:shd w:val="clear" w:color="auto" w:fill="auto"/>
          </w:tcPr>
          <w:p w14:paraId="38D246C8" w14:textId="77777777" w:rsidR="00AB5BED" w:rsidRPr="00627A53" w:rsidRDefault="00AB5BED" w:rsidP="00953A09">
            <w:pPr>
              <w:spacing w:before="60" w:after="60"/>
              <w:rPr>
                <w:rFonts w:ascii="Verdana" w:hAnsi="Verdana" w:cs="Arial"/>
                <w:sz w:val="22"/>
                <w:szCs w:val="22"/>
              </w:rPr>
            </w:pPr>
            <w:r>
              <w:rPr>
                <w:rFonts w:ascii="Verdana" w:hAnsi="Verdana" w:cs="Arial"/>
                <w:sz w:val="22"/>
                <w:szCs w:val="22"/>
              </w:rPr>
              <w:t>Increased risk of vandalism. Sensitivity to landscape design.</w:t>
            </w:r>
            <w:r w:rsidR="009F26F9">
              <w:rPr>
                <w:rFonts w:ascii="Verdana" w:hAnsi="Verdana" w:cs="Arial"/>
                <w:sz w:val="22"/>
                <w:szCs w:val="22"/>
              </w:rPr>
              <w:t xml:space="preserve"> Disruption due to forest operations.</w:t>
            </w:r>
          </w:p>
        </w:tc>
        <w:tc>
          <w:tcPr>
            <w:tcW w:w="3081" w:type="dxa"/>
            <w:shd w:val="clear" w:color="auto" w:fill="auto"/>
          </w:tcPr>
          <w:p w14:paraId="38D246C9" w14:textId="77777777" w:rsidR="00AB5BED" w:rsidRPr="00627A53" w:rsidRDefault="009F26F9" w:rsidP="00953A09">
            <w:pPr>
              <w:spacing w:before="60" w:after="60"/>
              <w:rPr>
                <w:rFonts w:ascii="Verdana" w:hAnsi="Verdana" w:cs="Arial"/>
                <w:sz w:val="22"/>
                <w:szCs w:val="22"/>
              </w:rPr>
            </w:pPr>
            <w:r>
              <w:rPr>
                <w:rFonts w:ascii="Verdana" w:hAnsi="Verdana" w:cs="Arial"/>
                <w:sz w:val="22"/>
                <w:szCs w:val="22"/>
              </w:rPr>
              <w:t>Woodlands used as educational resource. Redesign sympathetically. Expand footpath network.</w:t>
            </w:r>
          </w:p>
        </w:tc>
      </w:tr>
      <w:tr w:rsidR="00627A53" w:rsidRPr="001C69E7" w14:paraId="38D246CE" w14:textId="77777777" w:rsidTr="00627A53">
        <w:tc>
          <w:tcPr>
            <w:tcW w:w="3080" w:type="dxa"/>
            <w:shd w:val="clear" w:color="auto" w:fill="auto"/>
            <w:vAlign w:val="center"/>
          </w:tcPr>
          <w:p w14:paraId="38D246CB" w14:textId="77777777" w:rsidR="00627A53" w:rsidRPr="00627A53" w:rsidRDefault="00627A53" w:rsidP="00627A53">
            <w:pPr>
              <w:rPr>
                <w:rFonts w:ascii="Verdana" w:hAnsi="Verdana"/>
                <w:sz w:val="22"/>
                <w:szCs w:val="22"/>
              </w:rPr>
            </w:pPr>
            <w:r w:rsidRPr="00627A53">
              <w:rPr>
                <w:rFonts w:ascii="Verdana" w:hAnsi="Verdana"/>
                <w:sz w:val="22"/>
                <w:szCs w:val="22"/>
              </w:rPr>
              <w:t>Red squirrels present</w:t>
            </w:r>
          </w:p>
        </w:tc>
        <w:tc>
          <w:tcPr>
            <w:tcW w:w="3081" w:type="dxa"/>
            <w:shd w:val="clear" w:color="auto" w:fill="auto"/>
            <w:vAlign w:val="center"/>
          </w:tcPr>
          <w:p w14:paraId="38D246CC" w14:textId="77777777" w:rsidR="00627A53" w:rsidRPr="00627A53" w:rsidRDefault="00627A53" w:rsidP="00627A53">
            <w:pPr>
              <w:rPr>
                <w:rFonts w:ascii="Verdana" w:hAnsi="Verdana"/>
                <w:sz w:val="22"/>
                <w:szCs w:val="22"/>
              </w:rPr>
            </w:pPr>
            <w:r w:rsidRPr="00627A53">
              <w:rPr>
                <w:rFonts w:ascii="Verdana" w:hAnsi="Verdana"/>
                <w:sz w:val="22"/>
                <w:szCs w:val="22"/>
              </w:rPr>
              <w:t>Grey squirrels present</w:t>
            </w:r>
          </w:p>
        </w:tc>
        <w:tc>
          <w:tcPr>
            <w:tcW w:w="3081" w:type="dxa"/>
            <w:shd w:val="clear" w:color="auto" w:fill="auto"/>
          </w:tcPr>
          <w:p w14:paraId="38D246CD" w14:textId="77777777" w:rsidR="00627A53" w:rsidRPr="00627A53" w:rsidRDefault="00627A53" w:rsidP="00953A09">
            <w:pPr>
              <w:spacing w:before="60" w:after="60"/>
              <w:rPr>
                <w:rFonts w:ascii="Verdana" w:hAnsi="Verdana" w:cs="Arial"/>
                <w:sz w:val="22"/>
                <w:szCs w:val="22"/>
              </w:rPr>
            </w:pPr>
            <w:r>
              <w:rPr>
                <w:rFonts w:ascii="Verdana" w:hAnsi="Verdana" w:cs="Arial"/>
                <w:sz w:val="22"/>
                <w:szCs w:val="22"/>
              </w:rPr>
              <w:t>Control grey squirrels</w:t>
            </w:r>
          </w:p>
        </w:tc>
      </w:tr>
      <w:tr w:rsidR="001C69E7" w:rsidRPr="001C69E7" w14:paraId="38D246D2" w14:textId="77777777" w:rsidTr="002D2F32">
        <w:tc>
          <w:tcPr>
            <w:tcW w:w="3080" w:type="dxa"/>
            <w:shd w:val="clear" w:color="auto" w:fill="auto"/>
          </w:tcPr>
          <w:p w14:paraId="38D246CF"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Compt 1002 is largely designated as Native Woodland</w:t>
            </w:r>
          </w:p>
        </w:tc>
        <w:tc>
          <w:tcPr>
            <w:tcW w:w="3081" w:type="dxa"/>
            <w:shd w:val="clear" w:color="auto" w:fill="auto"/>
          </w:tcPr>
          <w:p w14:paraId="38D246D0"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Exotic conifers within the crop</w:t>
            </w:r>
          </w:p>
        </w:tc>
        <w:tc>
          <w:tcPr>
            <w:tcW w:w="3081" w:type="dxa"/>
            <w:shd w:val="clear" w:color="auto" w:fill="auto"/>
          </w:tcPr>
          <w:p w14:paraId="38D246D1"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Remove exotic conifers, enrich with native species</w:t>
            </w:r>
          </w:p>
        </w:tc>
      </w:tr>
      <w:tr w:rsidR="001C69E7" w:rsidRPr="001C69E7" w14:paraId="38D246D6" w14:textId="77777777" w:rsidTr="002D2F32">
        <w:tc>
          <w:tcPr>
            <w:tcW w:w="3080" w:type="dxa"/>
            <w:shd w:val="clear" w:color="auto" w:fill="auto"/>
          </w:tcPr>
          <w:p w14:paraId="38D246D3"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Heavily used footpath network in compt 1002</w:t>
            </w:r>
          </w:p>
        </w:tc>
        <w:tc>
          <w:tcPr>
            <w:tcW w:w="3081" w:type="dxa"/>
            <w:shd w:val="clear" w:color="auto" w:fill="auto"/>
          </w:tcPr>
          <w:p w14:paraId="38D246D4"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Numerous individual trees have blown.</w:t>
            </w:r>
            <w:r w:rsidR="009F26F9">
              <w:rPr>
                <w:rFonts w:ascii="Verdana" w:hAnsi="Verdana" w:cs="Arial"/>
                <w:sz w:val="22"/>
                <w:szCs w:val="22"/>
              </w:rPr>
              <w:t xml:space="preserve"> </w:t>
            </w:r>
            <w:r w:rsidR="005E0D1E">
              <w:rPr>
                <w:rFonts w:ascii="Verdana" w:hAnsi="Verdana" w:cs="Arial"/>
                <w:sz w:val="22"/>
                <w:szCs w:val="22"/>
              </w:rPr>
              <w:t>Footpath users will be inconvenienced.</w:t>
            </w:r>
          </w:p>
        </w:tc>
        <w:tc>
          <w:tcPr>
            <w:tcW w:w="3081" w:type="dxa"/>
            <w:shd w:val="clear" w:color="auto" w:fill="auto"/>
          </w:tcPr>
          <w:p w14:paraId="38D246D5" w14:textId="77777777" w:rsidR="001C69E7" w:rsidRPr="00627A53" w:rsidRDefault="00A15AE4" w:rsidP="00953A09">
            <w:pPr>
              <w:spacing w:before="60" w:after="60"/>
              <w:rPr>
                <w:rFonts w:ascii="Verdana" w:hAnsi="Verdana" w:cs="Arial"/>
                <w:sz w:val="22"/>
                <w:szCs w:val="22"/>
              </w:rPr>
            </w:pPr>
            <w:r>
              <w:rPr>
                <w:rFonts w:ascii="Verdana" w:hAnsi="Verdana" w:cs="Arial"/>
                <w:sz w:val="22"/>
                <w:szCs w:val="22"/>
              </w:rPr>
              <w:t>Income from timber. Expand footpath network.</w:t>
            </w:r>
          </w:p>
        </w:tc>
      </w:tr>
      <w:tr w:rsidR="001C69E7" w:rsidRPr="001C69E7" w14:paraId="38D246DA" w14:textId="77777777" w:rsidTr="002D2F32">
        <w:tc>
          <w:tcPr>
            <w:tcW w:w="3080" w:type="dxa"/>
            <w:shd w:val="clear" w:color="auto" w:fill="auto"/>
          </w:tcPr>
          <w:p w14:paraId="38D246D7" w14:textId="77777777" w:rsidR="001C69E7" w:rsidRPr="00627A53" w:rsidRDefault="0096210E" w:rsidP="00953A09">
            <w:pPr>
              <w:spacing w:before="60" w:after="60"/>
              <w:rPr>
                <w:rFonts w:ascii="Verdana" w:hAnsi="Verdana" w:cs="Arial"/>
                <w:sz w:val="22"/>
                <w:szCs w:val="22"/>
              </w:rPr>
            </w:pPr>
            <w:r>
              <w:rPr>
                <w:rFonts w:ascii="Verdana" w:hAnsi="Verdana" w:cs="Arial"/>
                <w:sz w:val="22"/>
                <w:szCs w:val="22"/>
              </w:rPr>
              <w:t>Timber transport</w:t>
            </w:r>
          </w:p>
        </w:tc>
        <w:tc>
          <w:tcPr>
            <w:tcW w:w="3081" w:type="dxa"/>
            <w:shd w:val="clear" w:color="auto" w:fill="auto"/>
          </w:tcPr>
          <w:p w14:paraId="38D246D8" w14:textId="77777777" w:rsidR="001C69E7" w:rsidRPr="00627A53" w:rsidRDefault="0096210E" w:rsidP="0096210E">
            <w:pPr>
              <w:spacing w:before="60" w:after="60"/>
              <w:rPr>
                <w:rFonts w:ascii="Verdana" w:hAnsi="Verdana" w:cs="Arial"/>
                <w:sz w:val="22"/>
                <w:szCs w:val="22"/>
              </w:rPr>
            </w:pPr>
            <w:r>
              <w:rPr>
                <w:rFonts w:ascii="Verdana" w:hAnsi="Verdana" w:cs="Arial"/>
                <w:sz w:val="22"/>
                <w:szCs w:val="22"/>
              </w:rPr>
              <w:t>Timber from Boosie hauled via Consultation Route</w:t>
            </w:r>
          </w:p>
        </w:tc>
        <w:tc>
          <w:tcPr>
            <w:tcW w:w="3081" w:type="dxa"/>
            <w:shd w:val="clear" w:color="auto" w:fill="auto"/>
          </w:tcPr>
          <w:p w14:paraId="38D246D9" w14:textId="77777777" w:rsidR="001C69E7" w:rsidRPr="00627A53" w:rsidRDefault="0096210E" w:rsidP="00953A09">
            <w:pPr>
              <w:spacing w:before="60" w:after="60"/>
              <w:rPr>
                <w:rFonts w:ascii="Verdana" w:hAnsi="Verdana" w:cs="Arial"/>
                <w:sz w:val="22"/>
                <w:szCs w:val="22"/>
              </w:rPr>
            </w:pPr>
            <w:r>
              <w:rPr>
                <w:rFonts w:ascii="Verdana" w:hAnsi="Verdana" w:cs="Arial"/>
                <w:sz w:val="22"/>
                <w:szCs w:val="22"/>
              </w:rPr>
              <w:t>Restructure so that future timber will only use Agreed Route.</w:t>
            </w:r>
          </w:p>
        </w:tc>
      </w:tr>
      <w:tr w:rsidR="001C69E7" w:rsidRPr="001C69E7" w14:paraId="38D246DE" w14:textId="77777777" w:rsidTr="002D2F32">
        <w:tc>
          <w:tcPr>
            <w:tcW w:w="3080" w:type="dxa"/>
            <w:shd w:val="clear" w:color="auto" w:fill="auto"/>
          </w:tcPr>
          <w:p w14:paraId="38D246DB" w14:textId="77777777" w:rsidR="001C69E7" w:rsidRPr="00627A53" w:rsidRDefault="0096210E" w:rsidP="00953A09">
            <w:pPr>
              <w:spacing w:before="60" w:after="60"/>
              <w:rPr>
                <w:rFonts w:ascii="Verdana" w:hAnsi="Verdana" w:cs="Arial"/>
                <w:sz w:val="22"/>
                <w:szCs w:val="22"/>
              </w:rPr>
            </w:pPr>
            <w:r>
              <w:rPr>
                <w:rFonts w:ascii="Verdana" w:hAnsi="Verdana" w:cs="Arial"/>
                <w:sz w:val="22"/>
                <w:szCs w:val="22"/>
              </w:rPr>
              <w:t>Watercourses</w:t>
            </w:r>
          </w:p>
        </w:tc>
        <w:tc>
          <w:tcPr>
            <w:tcW w:w="3081" w:type="dxa"/>
            <w:shd w:val="clear" w:color="auto" w:fill="auto"/>
          </w:tcPr>
          <w:p w14:paraId="38D246DC" w14:textId="77777777" w:rsidR="001C69E7" w:rsidRPr="00627A53" w:rsidRDefault="00F16CA1" w:rsidP="00953A09">
            <w:pPr>
              <w:spacing w:before="60" w:after="60"/>
              <w:rPr>
                <w:rFonts w:ascii="Verdana" w:hAnsi="Verdana" w:cs="Arial"/>
                <w:sz w:val="22"/>
                <w:szCs w:val="22"/>
              </w:rPr>
            </w:pPr>
            <w:r>
              <w:rPr>
                <w:rFonts w:ascii="Verdana" w:hAnsi="Verdana" w:cs="Arial"/>
                <w:sz w:val="22"/>
                <w:szCs w:val="22"/>
              </w:rPr>
              <w:t>Potential for diffuse pollution during forestry operations</w:t>
            </w:r>
          </w:p>
        </w:tc>
        <w:tc>
          <w:tcPr>
            <w:tcW w:w="3081" w:type="dxa"/>
            <w:shd w:val="clear" w:color="auto" w:fill="auto"/>
          </w:tcPr>
          <w:p w14:paraId="38D246DD" w14:textId="77777777" w:rsidR="001C69E7" w:rsidRPr="00627A53" w:rsidRDefault="00F16CA1" w:rsidP="00953A09">
            <w:pPr>
              <w:spacing w:before="60" w:after="60"/>
              <w:rPr>
                <w:rFonts w:ascii="Verdana" w:hAnsi="Verdana" w:cs="Arial"/>
                <w:sz w:val="22"/>
                <w:szCs w:val="22"/>
              </w:rPr>
            </w:pPr>
            <w:r>
              <w:rPr>
                <w:rFonts w:ascii="Verdana" w:hAnsi="Verdana" w:cs="Arial"/>
                <w:sz w:val="22"/>
                <w:szCs w:val="22"/>
              </w:rPr>
              <w:t>Restructuring will allow vegetation to establish in riparian zone.</w:t>
            </w:r>
          </w:p>
        </w:tc>
      </w:tr>
      <w:tr w:rsidR="001C69E7" w:rsidRPr="001C69E7" w14:paraId="38D246E2" w14:textId="77777777" w:rsidTr="002D2F32">
        <w:tc>
          <w:tcPr>
            <w:tcW w:w="3080" w:type="dxa"/>
            <w:shd w:val="clear" w:color="auto" w:fill="auto"/>
          </w:tcPr>
          <w:p w14:paraId="38D246DF" w14:textId="77777777" w:rsidR="001C69E7" w:rsidRPr="00627A53" w:rsidRDefault="00F16CA1" w:rsidP="00953A09">
            <w:pPr>
              <w:spacing w:before="60" w:after="60"/>
              <w:rPr>
                <w:rFonts w:ascii="Verdana" w:hAnsi="Verdana" w:cs="Arial"/>
                <w:sz w:val="22"/>
                <w:szCs w:val="22"/>
              </w:rPr>
            </w:pPr>
            <w:r>
              <w:rPr>
                <w:rFonts w:ascii="Verdana" w:hAnsi="Verdana" w:cs="Arial"/>
                <w:sz w:val="22"/>
                <w:szCs w:val="22"/>
              </w:rPr>
              <w:t>Removal of commercial crops.</w:t>
            </w:r>
          </w:p>
        </w:tc>
        <w:tc>
          <w:tcPr>
            <w:tcW w:w="3081" w:type="dxa"/>
            <w:shd w:val="clear" w:color="auto" w:fill="auto"/>
          </w:tcPr>
          <w:p w14:paraId="38D246E0" w14:textId="77777777" w:rsidR="001C69E7" w:rsidRPr="00627A53" w:rsidRDefault="00F16CA1" w:rsidP="00953A09">
            <w:pPr>
              <w:spacing w:before="60" w:after="60"/>
              <w:rPr>
                <w:rFonts w:ascii="Verdana" w:hAnsi="Verdana" w:cs="Arial"/>
                <w:sz w:val="22"/>
                <w:szCs w:val="22"/>
              </w:rPr>
            </w:pPr>
            <w:r>
              <w:rPr>
                <w:rFonts w:ascii="Verdana" w:hAnsi="Verdana" w:cs="Arial"/>
                <w:sz w:val="22"/>
                <w:szCs w:val="22"/>
              </w:rPr>
              <w:t>Reduction in income for maintenance of woodlands.</w:t>
            </w:r>
          </w:p>
        </w:tc>
        <w:tc>
          <w:tcPr>
            <w:tcW w:w="3081" w:type="dxa"/>
            <w:shd w:val="clear" w:color="auto" w:fill="auto"/>
          </w:tcPr>
          <w:p w14:paraId="38D246E1" w14:textId="77777777" w:rsidR="001C69E7" w:rsidRPr="00627A53" w:rsidRDefault="00F16CA1" w:rsidP="00953A09">
            <w:pPr>
              <w:spacing w:before="60" w:after="60"/>
              <w:rPr>
                <w:rFonts w:ascii="Verdana" w:hAnsi="Verdana" w:cs="Arial"/>
                <w:sz w:val="22"/>
                <w:szCs w:val="22"/>
              </w:rPr>
            </w:pPr>
            <w:r>
              <w:rPr>
                <w:rFonts w:ascii="Verdana" w:hAnsi="Verdana" w:cs="Arial"/>
                <w:sz w:val="22"/>
                <w:szCs w:val="22"/>
              </w:rPr>
              <w:t>Improved landscape design and species diversity.</w:t>
            </w:r>
          </w:p>
        </w:tc>
      </w:tr>
      <w:tr w:rsidR="001C69E7" w:rsidRPr="001C69E7" w14:paraId="38D246E4" w14:textId="77777777" w:rsidTr="002D2F32">
        <w:tc>
          <w:tcPr>
            <w:tcW w:w="9242" w:type="dxa"/>
            <w:gridSpan w:val="3"/>
            <w:shd w:val="clear" w:color="auto" w:fill="auto"/>
          </w:tcPr>
          <w:p w14:paraId="38D246E3" w14:textId="77777777" w:rsidR="001C69E7" w:rsidRPr="001C69E7" w:rsidRDefault="001C69E7" w:rsidP="0090116F">
            <w:pPr>
              <w:spacing w:before="60" w:after="60"/>
              <w:rPr>
                <w:rFonts w:ascii="Verdana" w:hAnsi="Verdana" w:cs="Arial"/>
                <w:sz w:val="22"/>
                <w:szCs w:val="22"/>
              </w:rPr>
            </w:pPr>
            <w:r w:rsidRPr="001C69E7">
              <w:rPr>
                <w:rFonts w:ascii="Verdana" w:hAnsi="Verdana" w:cs="Arial"/>
                <w:sz w:val="22"/>
                <w:szCs w:val="22"/>
              </w:rPr>
              <w:t xml:space="preserve">Additional detail: </w:t>
            </w:r>
          </w:p>
        </w:tc>
      </w:tr>
    </w:tbl>
    <w:p w14:paraId="38D246E5" w14:textId="77777777" w:rsidR="001C69E7" w:rsidRDefault="001C69E7" w:rsidP="001C69E7">
      <w:pPr>
        <w:shd w:val="solid" w:color="FFFFFF" w:fill="auto"/>
        <w:rPr>
          <w:rFonts w:ascii="Verdana" w:hAnsi="Verdana" w:cs="Arial"/>
        </w:rPr>
      </w:pPr>
    </w:p>
    <w:p w14:paraId="38D246E6" w14:textId="77777777" w:rsidR="0087790E" w:rsidRDefault="0087790E" w:rsidP="001C69E7">
      <w:pPr>
        <w:shd w:val="solid" w:color="FFFFFF" w:fill="auto"/>
        <w:rPr>
          <w:rFonts w:ascii="Verdana" w:hAnsi="Verdana" w:cs="Arial"/>
        </w:rPr>
      </w:pPr>
    </w:p>
    <w:p w14:paraId="38D246E7" w14:textId="77777777" w:rsidR="0087790E" w:rsidRDefault="0087790E" w:rsidP="001C69E7">
      <w:pPr>
        <w:shd w:val="solid" w:color="FFFFFF" w:fill="auto"/>
        <w:rPr>
          <w:rFonts w:ascii="Verdana" w:hAnsi="Verdana" w:cs="Arial"/>
        </w:rPr>
      </w:pPr>
    </w:p>
    <w:p w14:paraId="38D246E8" w14:textId="77777777" w:rsidR="0087790E" w:rsidRDefault="0087790E" w:rsidP="001C69E7">
      <w:pPr>
        <w:shd w:val="solid" w:color="FFFFFF" w:fill="auto"/>
        <w:rPr>
          <w:rFonts w:ascii="Verdana" w:hAnsi="Verdana" w:cs="Arial"/>
        </w:rPr>
      </w:pPr>
    </w:p>
    <w:p w14:paraId="38D246E9" w14:textId="77777777" w:rsidR="0087790E" w:rsidRDefault="0087790E" w:rsidP="001C69E7">
      <w:pPr>
        <w:shd w:val="solid" w:color="FFFFFF" w:fill="auto"/>
        <w:rPr>
          <w:rFonts w:ascii="Verdana" w:hAnsi="Verdana" w:cs="Arial"/>
        </w:rPr>
      </w:pPr>
    </w:p>
    <w:p w14:paraId="38D246EA" w14:textId="77777777" w:rsidR="0087790E" w:rsidRDefault="0087790E" w:rsidP="001C69E7">
      <w:pPr>
        <w:shd w:val="solid" w:color="FFFFFF" w:fill="auto"/>
        <w:rPr>
          <w:rFonts w:ascii="Verdana" w:hAnsi="Verdana" w:cs="Arial"/>
        </w:rPr>
      </w:pPr>
    </w:p>
    <w:p w14:paraId="38D246EB" w14:textId="77777777" w:rsidR="0087790E" w:rsidRDefault="0087790E" w:rsidP="001C69E7">
      <w:pPr>
        <w:shd w:val="solid" w:color="FFFFFF" w:fill="auto"/>
        <w:rPr>
          <w:rFonts w:ascii="Verdana" w:hAnsi="Verdana" w:cs="Arial"/>
        </w:rPr>
      </w:pPr>
    </w:p>
    <w:p w14:paraId="38D246EC" w14:textId="77777777" w:rsidR="0087790E" w:rsidRDefault="0087790E" w:rsidP="001C69E7">
      <w:pPr>
        <w:shd w:val="solid" w:color="FFFFFF" w:fill="auto"/>
        <w:rPr>
          <w:rFonts w:ascii="Verdana" w:hAnsi="Verdana"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1C69E7" w:rsidRPr="0089617E" w14:paraId="38D246EE" w14:textId="77777777" w:rsidTr="00953A09">
        <w:tc>
          <w:tcPr>
            <w:tcW w:w="9322" w:type="dxa"/>
            <w:shd w:val="clear" w:color="auto" w:fill="000064"/>
          </w:tcPr>
          <w:p w14:paraId="38D246ED" w14:textId="77777777" w:rsidR="001C69E7" w:rsidRPr="0089617E" w:rsidRDefault="001C69E7" w:rsidP="00953A09">
            <w:pPr>
              <w:spacing w:before="60" w:after="60"/>
              <w:rPr>
                <w:rFonts w:ascii="Verdana" w:hAnsi="Verdana" w:cs="Arial"/>
                <w:szCs w:val="24"/>
              </w:rPr>
            </w:pPr>
            <w:r>
              <w:rPr>
                <w:rFonts w:ascii="Verdana" w:hAnsi="Verdana" w:cs="Arial"/>
                <w:szCs w:val="24"/>
              </w:rPr>
              <w:lastRenderedPageBreak/>
              <w:t>5</w:t>
            </w:r>
            <w:r w:rsidRPr="0089617E">
              <w:rPr>
                <w:rFonts w:ascii="Verdana" w:hAnsi="Verdana" w:cs="Arial"/>
                <w:szCs w:val="24"/>
              </w:rPr>
              <w:t>.</w:t>
            </w:r>
            <w:r>
              <w:rPr>
                <w:rFonts w:ascii="Verdana" w:hAnsi="Verdana" w:cs="Arial"/>
                <w:szCs w:val="24"/>
              </w:rPr>
              <w:t>2</w:t>
            </w:r>
            <w:r w:rsidRPr="0089617E">
              <w:rPr>
                <w:rFonts w:ascii="Verdana" w:hAnsi="Verdana" w:cs="Arial"/>
                <w:szCs w:val="24"/>
              </w:rPr>
              <w:t xml:space="preserve"> </w:t>
            </w:r>
            <w:r>
              <w:rPr>
                <w:rFonts w:ascii="Verdana" w:hAnsi="Verdana" w:cs="Arial"/>
                <w:szCs w:val="24"/>
              </w:rPr>
              <w:t>Management Strategy</w:t>
            </w:r>
          </w:p>
        </w:tc>
      </w:tr>
    </w:tbl>
    <w:p w14:paraId="38D246EF" w14:textId="77777777" w:rsidR="001C69E7" w:rsidRPr="001C69E7" w:rsidRDefault="001C69E7" w:rsidP="001C69E7">
      <w:pPr>
        <w:spacing w:before="120" w:after="120"/>
        <w:rPr>
          <w:rFonts w:ascii="Verdana" w:hAnsi="Verdana" w:cs="Arial"/>
          <w:sz w:val="22"/>
          <w:szCs w:val="22"/>
        </w:rPr>
      </w:pPr>
      <w:r w:rsidRPr="001C69E7">
        <w:rPr>
          <w:rFonts w:ascii="Verdana" w:hAnsi="Verdana" w:cs="Arial"/>
          <w:sz w:val="22"/>
          <w:szCs w:val="22"/>
        </w:rPr>
        <w:t xml:space="preserve">Following your analysis, </w:t>
      </w:r>
      <w:r w:rsidR="00A00519">
        <w:rPr>
          <w:rFonts w:ascii="Verdana" w:hAnsi="Verdana" w:cs="Arial"/>
          <w:sz w:val="22"/>
          <w:szCs w:val="22"/>
        </w:rPr>
        <w:t xml:space="preserve">provide a broad statement describing </w:t>
      </w:r>
      <w:r w:rsidRPr="001C69E7">
        <w:rPr>
          <w:rFonts w:ascii="Verdana" w:hAnsi="Verdana" w:cs="Arial"/>
          <w:sz w:val="22"/>
          <w:szCs w:val="22"/>
        </w:rPr>
        <w:t>your management strategy</w:t>
      </w:r>
      <w:r w:rsidR="00A00519">
        <w:rPr>
          <w:rFonts w:ascii="Verdana" w:hAnsi="Verdana" w:cs="Arial"/>
          <w:sz w:val="22"/>
          <w:szCs w:val="22"/>
        </w:rPr>
        <w:t>. C</w:t>
      </w:r>
      <w:r w:rsidRPr="001C69E7">
        <w:rPr>
          <w:rFonts w:ascii="Verdana" w:hAnsi="Verdana" w:cs="Arial"/>
          <w:sz w:val="22"/>
          <w:szCs w:val="22"/>
        </w:rPr>
        <w:t xml:space="preserve">onsider all aspects (economics, access, biodiversity, landscape) and pay particular attention to your silvicultural strategy for meeting your management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C69E7" w:rsidRPr="001C69E7" w14:paraId="38D246F1" w14:textId="77777777" w:rsidTr="002D2F32">
        <w:tc>
          <w:tcPr>
            <w:tcW w:w="9322" w:type="dxa"/>
            <w:shd w:val="clear" w:color="auto" w:fill="auto"/>
          </w:tcPr>
          <w:p w14:paraId="38D246F0" w14:textId="77777777" w:rsidR="0087790E" w:rsidRPr="001C69E7" w:rsidRDefault="00BC4CDC" w:rsidP="002346C6">
            <w:pPr>
              <w:spacing w:before="60" w:after="60"/>
              <w:rPr>
                <w:rFonts w:ascii="Verdana" w:hAnsi="Verdana" w:cs="Arial"/>
                <w:sz w:val="22"/>
                <w:szCs w:val="22"/>
              </w:rPr>
            </w:pPr>
            <w:r>
              <w:rPr>
                <w:rFonts w:ascii="Verdana" w:hAnsi="Verdana" w:cs="Arial"/>
                <w:sz w:val="22"/>
                <w:szCs w:val="22"/>
              </w:rPr>
              <w:t xml:space="preserve">Clearfell </w:t>
            </w:r>
            <w:r w:rsidR="00BF6317">
              <w:rPr>
                <w:rFonts w:ascii="Verdana" w:hAnsi="Verdana" w:cs="Arial"/>
                <w:sz w:val="22"/>
                <w:szCs w:val="22"/>
              </w:rPr>
              <w:t>early-</w:t>
            </w:r>
            <w:r w:rsidR="006D504A">
              <w:rPr>
                <w:rFonts w:ascii="Verdana" w:hAnsi="Verdana" w:cs="Arial"/>
                <w:sz w:val="22"/>
                <w:szCs w:val="22"/>
              </w:rPr>
              <w:t>nineties</w:t>
            </w:r>
            <w:r w:rsidR="002346C6">
              <w:rPr>
                <w:rFonts w:ascii="Verdana" w:hAnsi="Verdana" w:cs="Arial"/>
                <w:sz w:val="22"/>
                <w:szCs w:val="22"/>
              </w:rPr>
              <w:t xml:space="preserve"> Sitka</w:t>
            </w:r>
            <w:r w:rsidR="006D504A">
              <w:rPr>
                <w:rFonts w:ascii="Verdana" w:hAnsi="Verdana" w:cs="Arial"/>
                <w:sz w:val="22"/>
                <w:szCs w:val="22"/>
              </w:rPr>
              <w:t xml:space="preserve"> </w:t>
            </w:r>
            <w:r>
              <w:rPr>
                <w:rFonts w:ascii="Verdana" w:hAnsi="Verdana" w:cs="Arial"/>
                <w:sz w:val="22"/>
                <w:szCs w:val="22"/>
              </w:rPr>
              <w:t>spruce plantations in two coupes</w:t>
            </w:r>
            <w:r w:rsidR="006D504A">
              <w:rPr>
                <w:rFonts w:ascii="Verdana" w:hAnsi="Verdana" w:cs="Arial"/>
                <w:sz w:val="22"/>
                <w:szCs w:val="22"/>
              </w:rPr>
              <w:t xml:space="preserve"> to improve views for motorists</w:t>
            </w:r>
            <w:r>
              <w:rPr>
                <w:rFonts w:ascii="Verdana" w:hAnsi="Verdana" w:cs="Arial"/>
                <w:sz w:val="22"/>
                <w:szCs w:val="22"/>
              </w:rPr>
              <w:t>, restock with native tree species. Clear windblown trees in Boosie and Sawmill Bank plantations.</w:t>
            </w:r>
            <w:r w:rsidR="00DC1B7C">
              <w:rPr>
                <w:rFonts w:ascii="Verdana" w:hAnsi="Verdana" w:cs="Arial"/>
                <w:sz w:val="22"/>
                <w:szCs w:val="22"/>
              </w:rPr>
              <w:t xml:space="preserve"> </w:t>
            </w:r>
            <w:r w:rsidR="006D504A">
              <w:rPr>
                <w:rFonts w:ascii="Verdana" w:hAnsi="Verdana" w:cs="Arial"/>
                <w:sz w:val="22"/>
                <w:szCs w:val="22"/>
              </w:rPr>
              <w:t xml:space="preserve">Restock with native tree species. </w:t>
            </w:r>
            <w:r w:rsidR="00DC1B7C">
              <w:rPr>
                <w:rFonts w:ascii="Verdana" w:hAnsi="Verdana" w:cs="Arial"/>
                <w:sz w:val="22"/>
                <w:szCs w:val="22"/>
              </w:rPr>
              <w:t xml:space="preserve">Mature trees immediately overlooking the caravan park will be removed and restocked with lower growing native trees and shrubs to </w:t>
            </w:r>
            <w:r w:rsidR="006D504A">
              <w:rPr>
                <w:rFonts w:ascii="Verdana" w:hAnsi="Verdana" w:cs="Arial"/>
                <w:sz w:val="22"/>
                <w:szCs w:val="22"/>
              </w:rPr>
              <w:t>comfort caravan users.</w:t>
            </w:r>
            <w:r>
              <w:rPr>
                <w:rFonts w:ascii="Verdana" w:hAnsi="Verdana" w:cs="Arial"/>
                <w:sz w:val="22"/>
                <w:szCs w:val="22"/>
              </w:rPr>
              <w:t xml:space="preserve"> Remaining trees on Sawmill Bank will be retained as long-term retention and managed for amenity</w:t>
            </w:r>
            <w:r w:rsidR="006D504A">
              <w:rPr>
                <w:rFonts w:ascii="Verdana" w:hAnsi="Verdana" w:cs="Arial"/>
                <w:sz w:val="22"/>
                <w:szCs w:val="22"/>
              </w:rPr>
              <w:t xml:space="preserve"> and education</w:t>
            </w:r>
            <w:r>
              <w:rPr>
                <w:rFonts w:ascii="Verdana" w:hAnsi="Verdana" w:cs="Arial"/>
                <w:sz w:val="22"/>
                <w:szCs w:val="22"/>
              </w:rPr>
              <w:t xml:space="preserve">. </w:t>
            </w:r>
            <w:r w:rsidR="002346C6">
              <w:rPr>
                <w:rFonts w:ascii="Verdana" w:hAnsi="Verdana" w:cs="Arial"/>
                <w:sz w:val="22"/>
                <w:szCs w:val="22"/>
              </w:rPr>
              <w:t>A n</w:t>
            </w:r>
            <w:r w:rsidR="006D504A">
              <w:rPr>
                <w:rFonts w:ascii="Verdana" w:hAnsi="Verdana" w:cs="Arial"/>
                <w:sz w:val="22"/>
                <w:szCs w:val="22"/>
              </w:rPr>
              <w:t>ew</w:t>
            </w:r>
            <w:r w:rsidR="002346C6">
              <w:rPr>
                <w:rFonts w:ascii="Verdana" w:hAnsi="Verdana" w:cs="Arial"/>
                <w:sz w:val="22"/>
                <w:szCs w:val="22"/>
              </w:rPr>
              <w:t xml:space="preserve"> 25</w:t>
            </w:r>
            <w:r w:rsidR="0087790E">
              <w:rPr>
                <w:rFonts w:ascii="Verdana" w:hAnsi="Verdana" w:cs="Arial"/>
                <w:sz w:val="22"/>
                <w:szCs w:val="22"/>
              </w:rPr>
              <w:t>-</w:t>
            </w:r>
            <w:r w:rsidR="002346C6">
              <w:rPr>
                <w:rFonts w:ascii="Verdana" w:hAnsi="Verdana" w:cs="Arial"/>
                <w:sz w:val="22"/>
                <w:szCs w:val="22"/>
              </w:rPr>
              <w:t>hectare</w:t>
            </w:r>
            <w:r w:rsidR="006D504A">
              <w:rPr>
                <w:rFonts w:ascii="Verdana" w:hAnsi="Verdana" w:cs="Arial"/>
                <w:sz w:val="22"/>
                <w:szCs w:val="22"/>
              </w:rPr>
              <w:t xml:space="preserve"> commercial conifer plantation with access to B</w:t>
            </w:r>
            <w:r w:rsidR="005E305A">
              <w:rPr>
                <w:rFonts w:ascii="Verdana" w:hAnsi="Verdana" w:cs="Arial"/>
                <w:sz w:val="22"/>
                <w:szCs w:val="22"/>
              </w:rPr>
              <w:t>6357 will be planted</w:t>
            </w:r>
            <w:r w:rsidR="00DC1B7C">
              <w:rPr>
                <w:rFonts w:ascii="Verdana" w:hAnsi="Verdana" w:cs="Arial"/>
                <w:sz w:val="22"/>
                <w:szCs w:val="22"/>
              </w:rPr>
              <w:t>.</w:t>
            </w:r>
          </w:p>
        </w:tc>
      </w:tr>
    </w:tbl>
    <w:p w14:paraId="38D246F2" w14:textId="77777777" w:rsidR="0087790E" w:rsidRPr="001C69E7" w:rsidRDefault="0087790E" w:rsidP="00DE703C">
      <w:pPr>
        <w:rPr>
          <w:rFonts w:ascii="Verdana" w:hAnsi="Verdana"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4"/>
        <w:tblLook w:val="04A0" w:firstRow="1" w:lastRow="0" w:firstColumn="1" w:lastColumn="0" w:noHBand="0" w:noVBand="1"/>
      </w:tblPr>
      <w:tblGrid>
        <w:gridCol w:w="9322"/>
      </w:tblGrid>
      <w:tr w:rsidR="00DE703C" w:rsidRPr="00DE703C" w14:paraId="38D246F4" w14:textId="77777777" w:rsidTr="00C07E28">
        <w:tc>
          <w:tcPr>
            <w:tcW w:w="9322" w:type="dxa"/>
            <w:shd w:val="clear" w:color="auto" w:fill="000064"/>
          </w:tcPr>
          <w:p w14:paraId="38D246F3" w14:textId="77777777" w:rsidR="00DE703C" w:rsidRPr="00DE703C" w:rsidRDefault="001C69E7" w:rsidP="005F03F8">
            <w:pPr>
              <w:tabs>
                <w:tab w:val="left" w:pos="2835"/>
                <w:tab w:val="left" w:pos="3686"/>
                <w:tab w:val="left" w:pos="4678"/>
                <w:tab w:val="right" w:pos="7230"/>
              </w:tabs>
              <w:spacing w:before="60" w:after="60"/>
              <w:rPr>
                <w:rFonts w:ascii="Verdana" w:hAnsi="Verdana" w:cs="Arial"/>
                <w:sz w:val="32"/>
                <w:szCs w:val="32"/>
                <w:lang w:val="en-US"/>
              </w:rPr>
            </w:pPr>
            <w:r>
              <w:rPr>
                <w:rFonts w:ascii="Verdana" w:hAnsi="Verdana" w:cs="Arial"/>
                <w:sz w:val="32"/>
                <w:szCs w:val="32"/>
                <w:lang w:val="en-US"/>
              </w:rPr>
              <w:t>6</w:t>
            </w:r>
            <w:r w:rsidR="00DE703C">
              <w:rPr>
                <w:rFonts w:ascii="Verdana" w:hAnsi="Verdana" w:cs="Arial"/>
                <w:sz w:val="32"/>
                <w:szCs w:val="32"/>
                <w:lang w:val="en-US"/>
              </w:rPr>
              <w:t>.</w:t>
            </w:r>
            <w:r w:rsidR="00DE703C" w:rsidRPr="00DE703C">
              <w:rPr>
                <w:rFonts w:ascii="Verdana" w:hAnsi="Verdana" w:cs="Arial"/>
                <w:sz w:val="32"/>
                <w:szCs w:val="32"/>
                <w:lang w:val="en-US"/>
              </w:rPr>
              <w:t xml:space="preserve"> Management </w:t>
            </w:r>
            <w:r w:rsidR="00E74BC9">
              <w:rPr>
                <w:rFonts w:ascii="Verdana" w:hAnsi="Verdana" w:cs="Arial"/>
                <w:sz w:val="32"/>
                <w:szCs w:val="32"/>
                <w:lang w:val="en-US"/>
              </w:rPr>
              <w:t>Proposals</w:t>
            </w:r>
            <w:r w:rsidR="00DE703C" w:rsidRPr="00DE703C">
              <w:rPr>
                <w:rFonts w:ascii="Verdana" w:hAnsi="Verdana" w:cs="Arial"/>
                <w:sz w:val="32"/>
                <w:szCs w:val="32"/>
                <w:lang w:val="en-US"/>
              </w:rPr>
              <w:t xml:space="preserve"> </w:t>
            </w:r>
          </w:p>
        </w:tc>
      </w:tr>
    </w:tbl>
    <w:p w14:paraId="38D246F5" w14:textId="77777777" w:rsidR="00BC4B7F" w:rsidRPr="00A4335B" w:rsidRDefault="00DE703C" w:rsidP="001041FA">
      <w:pPr>
        <w:spacing w:after="120"/>
        <w:rPr>
          <w:rFonts w:ascii="Verdana" w:hAnsi="Verdana" w:cs="Arial"/>
          <w:sz w:val="22"/>
          <w:szCs w:val="22"/>
        </w:rPr>
      </w:pPr>
      <w:r w:rsidRPr="00A4335B">
        <w:rPr>
          <w:rFonts w:ascii="Verdana" w:hAnsi="Verdana" w:cs="Arial"/>
          <w:sz w:val="22"/>
          <w:szCs w:val="22"/>
        </w:rPr>
        <w:t>Tell us the management operations you intend to carry out over the next 10 years to help meet your management objectives for the woodland.</w:t>
      </w:r>
      <w:r w:rsidR="00320C56" w:rsidRPr="00A4335B">
        <w:rPr>
          <w:rFonts w:ascii="Verdana" w:hAnsi="Verdana" w:cs="Arial"/>
          <w:sz w:val="22"/>
          <w:szCs w:val="22"/>
        </w:rPr>
        <w:t xml:space="preserve"> </w:t>
      </w:r>
      <w:r w:rsidR="001041FA" w:rsidRPr="00A4335B">
        <w:rPr>
          <w:rFonts w:ascii="Verdana" w:hAnsi="Verdana" w:cs="Arial"/>
          <w:sz w:val="22"/>
          <w:szCs w:val="22"/>
        </w:rPr>
        <w:t>The submission of this plan will be considered as an application for permission to thin the woodland over the 10 year plan period, subject to the completion of Table 1 and the submission of appropriate maps.  If you intend to carry out other types of felling</w:t>
      </w:r>
      <w:r w:rsidR="003A6969">
        <w:rPr>
          <w:rFonts w:ascii="Verdana" w:hAnsi="Verdana" w:cs="Arial"/>
          <w:sz w:val="22"/>
          <w:szCs w:val="22"/>
        </w:rPr>
        <w:t xml:space="preserve"> (e.g. clearfelling)</w:t>
      </w:r>
      <w:r w:rsidR="001041FA" w:rsidRPr="00A4335B">
        <w:rPr>
          <w:rFonts w:ascii="Verdana" w:hAnsi="Verdana" w:cs="Arial"/>
          <w:sz w:val="22"/>
          <w:szCs w:val="22"/>
        </w:rPr>
        <w:t xml:space="preserve"> you must apply for </w:t>
      </w:r>
      <w:r w:rsidR="003A6969">
        <w:rPr>
          <w:rFonts w:ascii="Verdana" w:hAnsi="Verdana" w:cs="Arial"/>
          <w:sz w:val="22"/>
          <w:szCs w:val="22"/>
        </w:rPr>
        <w:t xml:space="preserve">that </w:t>
      </w:r>
      <w:r w:rsidR="001041FA" w:rsidRPr="00A4335B">
        <w:rPr>
          <w:rFonts w:ascii="Verdana" w:hAnsi="Verdana" w:cs="Arial"/>
          <w:sz w:val="22"/>
          <w:szCs w:val="22"/>
        </w:rPr>
        <w:t xml:space="preserve">permission separately.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DE703C" w:rsidRPr="001C69E7" w14:paraId="38D246F7" w14:textId="77777777" w:rsidTr="000C390B">
        <w:tc>
          <w:tcPr>
            <w:tcW w:w="9322" w:type="dxa"/>
            <w:shd w:val="clear" w:color="auto" w:fill="002060"/>
          </w:tcPr>
          <w:p w14:paraId="38D246F6" w14:textId="77777777" w:rsidR="00DE703C" w:rsidRPr="001C69E7" w:rsidRDefault="000C390B" w:rsidP="000C390B">
            <w:pPr>
              <w:spacing w:before="60" w:after="60"/>
              <w:rPr>
                <w:rFonts w:ascii="Verdana" w:hAnsi="Verdana" w:cs="Arial"/>
                <w:sz w:val="22"/>
                <w:szCs w:val="22"/>
              </w:rPr>
            </w:pPr>
            <w:r w:rsidRPr="000C390B">
              <w:rPr>
                <w:rFonts w:ascii="Verdana" w:hAnsi="Verdana" w:cs="Arial"/>
                <w:szCs w:val="22"/>
              </w:rPr>
              <w:t>6.1</w:t>
            </w:r>
            <w:r>
              <w:rPr>
                <w:rFonts w:ascii="Verdana" w:hAnsi="Verdana" w:cs="Arial"/>
                <w:szCs w:val="22"/>
              </w:rPr>
              <w:t xml:space="preserve"> Silvicultural Practice</w:t>
            </w:r>
          </w:p>
        </w:tc>
      </w:tr>
      <w:tr w:rsidR="000C390B" w:rsidRPr="001C69E7" w14:paraId="38D246F9" w14:textId="77777777" w:rsidTr="000C390B">
        <w:tc>
          <w:tcPr>
            <w:tcW w:w="9322" w:type="dxa"/>
            <w:shd w:val="clear" w:color="auto" w:fill="D9D9D9" w:themeFill="background1" w:themeFillShade="D9"/>
          </w:tcPr>
          <w:p w14:paraId="38D246F8" w14:textId="77777777" w:rsidR="000C390B" w:rsidRPr="001C69E7" w:rsidRDefault="000C390B" w:rsidP="000C390B">
            <w:pPr>
              <w:spacing w:before="60" w:after="60"/>
              <w:rPr>
                <w:rFonts w:ascii="Verdana" w:hAnsi="Verdana" w:cs="Arial"/>
                <w:sz w:val="22"/>
                <w:szCs w:val="22"/>
              </w:rPr>
            </w:pPr>
            <w:r w:rsidRPr="004D310B">
              <w:rPr>
                <w:rFonts w:ascii="Verdana" w:hAnsi="Verdana" w:cs="Arial"/>
                <w:sz w:val="22"/>
                <w:szCs w:val="22"/>
              </w:rPr>
              <w:t xml:space="preserve">Outline silvicultural practice and management prescriptions. Include </w:t>
            </w:r>
            <w:r>
              <w:rPr>
                <w:rFonts w:ascii="Verdana" w:hAnsi="Verdana" w:cs="Arial"/>
                <w:sz w:val="22"/>
                <w:szCs w:val="22"/>
              </w:rPr>
              <w:t xml:space="preserve">any past management practice that is relevant and the </w:t>
            </w:r>
            <w:r w:rsidRPr="004D310B">
              <w:rPr>
                <w:rFonts w:ascii="Verdana" w:hAnsi="Verdana" w:cs="Arial"/>
                <w:sz w:val="22"/>
                <w:szCs w:val="22"/>
              </w:rPr>
              <w:t xml:space="preserve">strategies to address the issues identified </w:t>
            </w:r>
            <w:r>
              <w:rPr>
                <w:rFonts w:ascii="Verdana" w:hAnsi="Verdana" w:cs="Arial"/>
                <w:sz w:val="22"/>
                <w:szCs w:val="22"/>
              </w:rPr>
              <w:t>in section 5.</w:t>
            </w:r>
          </w:p>
        </w:tc>
      </w:tr>
      <w:tr w:rsidR="000C390B" w:rsidRPr="001C69E7" w14:paraId="38D246FB" w14:textId="77777777" w:rsidTr="002D2F32">
        <w:tc>
          <w:tcPr>
            <w:tcW w:w="9322" w:type="dxa"/>
            <w:shd w:val="clear" w:color="auto" w:fill="auto"/>
          </w:tcPr>
          <w:p w14:paraId="38D246FA" w14:textId="77777777" w:rsidR="00165238" w:rsidRPr="001C69E7" w:rsidRDefault="006B7B07" w:rsidP="003E7111">
            <w:pPr>
              <w:spacing w:before="60" w:after="60"/>
              <w:rPr>
                <w:rFonts w:ascii="Verdana" w:hAnsi="Verdana" w:cs="Arial"/>
                <w:sz w:val="22"/>
                <w:szCs w:val="22"/>
              </w:rPr>
            </w:pPr>
            <w:r>
              <w:rPr>
                <w:rFonts w:ascii="Verdana" w:hAnsi="Verdana" w:cs="Arial"/>
                <w:sz w:val="22"/>
                <w:szCs w:val="22"/>
              </w:rPr>
              <w:t>Boosie Plantation</w:t>
            </w:r>
            <w:r w:rsidR="003E7111">
              <w:rPr>
                <w:rFonts w:ascii="Verdana" w:hAnsi="Verdana" w:cs="Arial"/>
                <w:sz w:val="22"/>
                <w:szCs w:val="22"/>
              </w:rPr>
              <w:t xml:space="preserve"> and Pollach Plantation</w:t>
            </w:r>
            <w:r>
              <w:rPr>
                <w:rFonts w:ascii="Verdana" w:hAnsi="Verdana" w:cs="Arial"/>
                <w:sz w:val="22"/>
                <w:szCs w:val="22"/>
              </w:rPr>
              <w:t xml:space="preserve"> will be clearfelled. </w:t>
            </w:r>
            <w:r w:rsidR="003E7111">
              <w:rPr>
                <w:rFonts w:ascii="Verdana" w:hAnsi="Verdana" w:cs="Arial"/>
                <w:sz w:val="22"/>
                <w:szCs w:val="22"/>
              </w:rPr>
              <w:t xml:space="preserve">Brash will be harvested where practicable. </w:t>
            </w:r>
            <w:r>
              <w:rPr>
                <w:rFonts w:ascii="Verdana" w:hAnsi="Verdana" w:cs="Arial"/>
                <w:sz w:val="22"/>
                <w:szCs w:val="22"/>
              </w:rPr>
              <w:t>Restock trees will be planted on excavator mounds</w:t>
            </w:r>
            <w:r w:rsidR="003E7111">
              <w:rPr>
                <w:rFonts w:ascii="Verdana" w:hAnsi="Verdana" w:cs="Arial"/>
                <w:sz w:val="22"/>
                <w:szCs w:val="22"/>
              </w:rPr>
              <w:t xml:space="preserve"> where flatter, straight planted on the steeper ground</w:t>
            </w:r>
            <w:r>
              <w:rPr>
                <w:rFonts w:ascii="Verdana" w:hAnsi="Verdana" w:cs="Arial"/>
                <w:sz w:val="22"/>
                <w:szCs w:val="22"/>
              </w:rPr>
              <w:t xml:space="preserve"> and protected with 0.6m shelters. </w:t>
            </w:r>
            <w:r w:rsidR="003E7111">
              <w:rPr>
                <w:rFonts w:ascii="Verdana" w:hAnsi="Verdana" w:cs="Arial"/>
                <w:sz w:val="22"/>
                <w:szCs w:val="22"/>
              </w:rPr>
              <w:t xml:space="preserve">Deer numbers have been assessed as low near the village and the removal of the older spruce plantations will reduce the risk of browsing damage further. </w:t>
            </w:r>
            <w:r w:rsidR="00165238">
              <w:rPr>
                <w:rFonts w:ascii="Verdana" w:hAnsi="Verdana" w:cs="Arial"/>
                <w:sz w:val="22"/>
                <w:szCs w:val="22"/>
              </w:rPr>
              <w:t xml:space="preserve">However, should browsing damage occur deer will be controlled by suitably qualified and insured stalkers. </w:t>
            </w:r>
            <w:r w:rsidR="003555B2">
              <w:rPr>
                <w:rFonts w:ascii="Verdana" w:hAnsi="Verdana" w:cs="Arial"/>
                <w:sz w:val="22"/>
                <w:szCs w:val="22"/>
              </w:rPr>
              <w:t>Annual surveys will be carried out following planting to assess animal damage, weed competition and tree deaths. Surveys will continue until successful establishment of the crop. Weed competition will be controlled with herbicide where deemed necessary. Where trees have failed they will be replaced</w:t>
            </w:r>
            <w:r w:rsidR="00696E23">
              <w:rPr>
                <w:rFonts w:ascii="Verdana" w:hAnsi="Verdana" w:cs="Arial"/>
                <w:sz w:val="22"/>
                <w:szCs w:val="22"/>
              </w:rPr>
              <w:t xml:space="preserve">. Browsing damage will be used to inform control measures. </w:t>
            </w:r>
          </w:p>
        </w:tc>
      </w:tr>
    </w:tbl>
    <w:p w14:paraId="38D246FC" w14:textId="77777777" w:rsidR="00892E96" w:rsidRDefault="00892E96" w:rsidP="005F2CA2">
      <w:pPr>
        <w:shd w:val="solid" w:color="FFFFFF" w:fill="auto"/>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C390B" w:rsidRPr="001C69E7" w14:paraId="38D246FE" w14:textId="77777777" w:rsidTr="000C390B">
        <w:tc>
          <w:tcPr>
            <w:tcW w:w="9322" w:type="dxa"/>
            <w:shd w:val="clear" w:color="auto" w:fill="002060"/>
          </w:tcPr>
          <w:p w14:paraId="38D246FD" w14:textId="77777777" w:rsidR="000C390B" w:rsidRPr="001C69E7" w:rsidRDefault="000C390B" w:rsidP="006C6F7D">
            <w:pPr>
              <w:spacing w:before="60" w:after="60"/>
              <w:rPr>
                <w:rFonts w:ascii="Verdana" w:hAnsi="Verdana" w:cs="Arial"/>
                <w:sz w:val="22"/>
                <w:szCs w:val="22"/>
              </w:rPr>
            </w:pPr>
            <w:r w:rsidRPr="000C390B">
              <w:rPr>
                <w:rFonts w:ascii="Verdana" w:hAnsi="Verdana" w:cs="Arial"/>
                <w:szCs w:val="22"/>
              </w:rPr>
              <w:t>6.1</w:t>
            </w:r>
            <w:r>
              <w:rPr>
                <w:rFonts w:ascii="Verdana" w:hAnsi="Verdana" w:cs="Arial"/>
                <w:szCs w:val="22"/>
              </w:rPr>
              <w:t xml:space="preserve"> Thinning Prescription</w:t>
            </w:r>
          </w:p>
        </w:tc>
      </w:tr>
      <w:tr w:rsidR="000C390B" w:rsidRPr="001C69E7" w14:paraId="38D24700" w14:textId="77777777" w:rsidTr="000C390B">
        <w:tc>
          <w:tcPr>
            <w:tcW w:w="9322" w:type="dxa"/>
            <w:shd w:val="clear" w:color="auto" w:fill="D9D9D9" w:themeFill="background1" w:themeFillShade="D9"/>
          </w:tcPr>
          <w:p w14:paraId="38D246FF" w14:textId="77777777" w:rsidR="000C390B" w:rsidRPr="001C69E7" w:rsidRDefault="00380722" w:rsidP="00380722">
            <w:pPr>
              <w:spacing w:before="60" w:after="60"/>
              <w:rPr>
                <w:rFonts w:ascii="Verdana" w:hAnsi="Verdana" w:cs="Arial"/>
                <w:sz w:val="22"/>
                <w:szCs w:val="22"/>
              </w:rPr>
            </w:pPr>
            <w:r>
              <w:rPr>
                <w:rFonts w:ascii="Verdana" w:hAnsi="Verdana" w:cs="Arial"/>
                <w:sz w:val="22"/>
                <w:szCs w:val="22"/>
              </w:rPr>
              <w:t>If you are applying for thinning, you must</w:t>
            </w:r>
            <w:r w:rsidR="000C390B">
              <w:rPr>
                <w:rFonts w:ascii="Verdana" w:hAnsi="Verdana" w:cs="Arial"/>
                <w:sz w:val="22"/>
                <w:szCs w:val="22"/>
              </w:rPr>
              <w:t xml:space="preserve"> provide a map as per Appendix 2 of the Forest Plan Applicant’s Guidance. The map must show all areas proposed for thinning. Provide any further details required here in reference to your map(s).</w:t>
            </w:r>
          </w:p>
        </w:tc>
      </w:tr>
      <w:tr w:rsidR="000C390B" w:rsidRPr="001C69E7" w14:paraId="38D24702" w14:textId="77777777" w:rsidTr="006C6F7D">
        <w:tc>
          <w:tcPr>
            <w:tcW w:w="9322" w:type="dxa"/>
            <w:shd w:val="clear" w:color="auto" w:fill="auto"/>
          </w:tcPr>
          <w:p w14:paraId="38D24701" w14:textId="77777777" w:rsidR="00B100DE" w:rsidRPr="001C69E7" w:rsidRDefault="00696E23" w:rsidP="006C6F7D">
            <w:pPr>
              <w:spacing w:before="60" w:after="60"/>
              <w:rPr>
                <w:rFonts w:ascii="Verdana" w:hAnsi="Verdana" w:cs="Arial"/>
                <w:sz w:val="22"/>
                <w:szCs w:val="22"/>
              </w:rPr>
            </w:pPr>
            <w:r>
              <w:rPr>
                <w:rFonts w:ascii="Verdana" w:hAnsi="Verdana" w:cs="Arial"/>
                <w:sz w:val="22"/>
                <w:szCs w:val="22"/>
              </w:rPr>
              <w:t>See map.</w:t>
            </w:r>
          </w:p>
        </w:tc>
      </w:tr>
    </w:tbl>
    <w:p w14:paraId="38D24703" w14:textId="77777777" w:rsidR="000C390B" w:rsidRDefault="000C390B" w:rsidP="005F2CA2">
      <w:pPr>
        <w:shd w:val="solid" w:color="FFFFFF" w:fill="auto"/>
        <w:rPr>
          <w:rFonts w:ascii="Verdana" w:hAnsi="Verdana" w:cs="Arial"/>
          <w:sz w:val="22"/>
          <w:szCs w:val="22"/>
        </w:rPr>
      </w:pPr>
    </w:p>
    <w:p w14:paraId="38D24704" w14:textId="77777777" w:rsidR="00E35673" w:rsidRDefault="00E35673" w:rsidP="005F2CA2">
      <w:pPr>
        <w:shd w:val="solid" w:color="FFFFFF" w:fill="auto"/>
        <w:rPr>
          <w:rFonts w:ascii="Verdana" w:hAnsi="Verdana" w:cs="Arial"/>
          <w:sz w:val="22"/>
          <w:szCs w:val="22"/>
        </w:rPr>
        <w:sectPr w:rsidR="00E35673" w:rsidSect="00BC4B7F">
          <w:headerReference w:type="default" r:id="rId12"/>
          <w:footerReference w:type="even" r:id="rId13"/>
          <w:footerReference w:type="default" r:id="rId14"/>
          <w:headerReference w:type="first" r:id="rId15"/>
          <w:footerReference w:type="first" r:id="rId16"/>
          <w:pgSz w:w="11906" w:h="16838"/>
          <w:pgMar w:top="1809" w:right="1440" w:bottom="1276" w:left="1440" w:header="706" w:footer="706" w:gutter="0"/>
          <w:cols w:space="720"/>
          <w:titlePg/>
          <w:docGrid w:linePitch="326"/>
        </w:sectPr>
      </w:pPr>
    </w:p>
    <w:p w14:paraId="38D24705" w14:textId="77777777" w:rsidR="000C390B" w:rsidRDefault="000C390B" w:rsidP="005F2CA2">
      <w:pPr>
        <w:shd w:val="solid" w:color="FFFFFF" w:fill="auto"/>
        <w:rPr>
          <w:rFonts w:ascii="Verdana" w:hAnsi="Verdana" w:cs="Arial"/>
          <w:sz w:val="22"/>
          <w:szCs w:val="22"/>
        </w:rPr>
      </w:pPr>
    </w:p>
    <w:p w14:paraId="38D24706" w14:textId="77777777" w:rsidR="00E35673" w:rsidRPr="00E35673" w:rsidRDefault="00E35673" w:rsidP="00E35673">
      <w:pPr>
        <w:shd w:val="solid" w:color="FFFFFF" w:fill="auto"/>
        <w:rPr>
          <w:rFonts w:ascii="Verdana" w:hAnsi="Verdana" w:cs="Arial"/>
          <w:b/>
          <w:sz w:val="22"/>
          <w:szCs w:val="22"/>
        </w:rPr>
      </w:pPr>
      <w:r w:rsidRPr="006C6F7D">
        <w:rPr>
          <w:rFonts w:ascii="Verdana" w:hAnsi="Verdana" w:cs="Arial"/>
          <w:b/>
          <w:sz w:val="22"/>
          <w:szCs w:val="22"/>
        </w:rPr>
        <w:t>Table 1 – Thinning</w:t>
      </w:r>
    </w:p>
    <w:p w14:paraId="38D24707" w14:textId="77777777" w:rsidR="00E35673" w:rsidRDefault="00E35673" w:rsidP="00E35673">
      <w:pPr>
        <w:shd w:val="solid" w:color="FFFFFF" w:fill="auto"/>
        <w:rPr>
          <w:rFonts w:ascii="Verdana" w:hAnsi="Verdana" w:cs="Arial"/>
          <w:sz w:val="22"/>
          <w:szCs w:val="22"/>
        </w:rPr>
      </w:pPr>
      <w:r>
        <w:rPr>
          <w:rFonts w:ascii="Verdana" w:hAnsi="Verdana" w:cs="Arial"/>
          <w:sz w:val="22"/>
          <w:szCs w:val="22"/>
        </w:rPr>
        <w:t>This table shows the total management plan area as well as the thinning compartments proposed for management.  The felling site/compartment in this table must be shown as the same on the thinning map(s).  Please select method of displaying thinning regime:</w:t>
      </w:r>
    </w:p>
    <w:p w14:paraId="38D24708" w14:textId="77777777" w:rsidR="00E35673" w:rsidRDefault="00E35673" w:rsidP="00E35673">
      <w:pPr>
        <w:shd w:val="solid" w:color="FFFFFF" w:fill="auto"/>
        <w:rPr>
          <w:rFonts w:ascii="Verdana" w:hAnsi="Verdana" w:cs="Arial"/>
          <w:sz w:val="22"/>
          <w:szCs w:val="22"/>
        </w:rPr>
      </w:pPr>
    </w:p>
    <w:p w14:paraId="38D24709" w14:textId="77777777" w:rsidR="00E35673" w:rsidRPr="00E35673" w:rsidRDefault="00E35673" w:rsidP="00E35673">
      <w:pPr>
        <w:shd w:val="solid" w:color="FFFFFF" w:fill="auto"/>
        <w:rPr>
          <w:rFonts w:ascii="Verdana" w:hAnsi="Verdana" w:cs="Arial"/>
          <w:sz w:val="22"/>
          <w:szCs w:val="22"/>
        </w:rPr>
      </w:pPr>
      <w:r>
        <w:tab/>
      </w:r>
      <w:r>
        <w:tab/>
      </w:r>
      <w:sdt>
        <w:sdtPr>
          <w:id w:val="-1966419585"/>
          <w14:checkbox>
            <w14:checked w14:val="0"/>
            <w14:checkedState w14:val="2612" w14:font="MS Gothic"/>
            <w14:uncheckedState w14:val="2610" w14:font="MS Gothic"/>
          </w14:checkbox>
        </w:sdtPr>
        <w:sdtEndPr/>
        <w:sdtContent>
          <w:r w:rsidR="003A6969">
            <w:rPr>
              <w:rFonts w:ascii="MS Gothic" w:eastAsia="MS Gothic" w:hAnsi="MS Gothic" w:hint="eastAsia"/>
            </w:rPr>
            <w:t>☐</w:t>
          </w:r>
        </w:sdtContent>
      </w:sdt>
      <w:r>
        <w:t>Pre/Post stocking density</w:t>
      </w:r>
      <w:r>
        <w:tab/>
      </w:r>
      <w:sdt>
        <w:sdtPr>
          <w:id w:val="1397860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Pre/Post basal area</w:t>
      </w:r>
      <w:r>
        <w:tab/>
      </w:r>
      <w:r>
        <w:tab/>
      </w:r>
      <w:sdt>
        <w:sdtPr>
          <w:id w:val="-1495789663"/>
          <w14:checkbox>
            <w14:checked w14:val="1"/>
            <w14:checkedState w14:val="2612" w14:font="MS Gothic"/>
            <w14:uncheckedState w14:val="2610" w14:font="MS Gothic"/>
          </w14:checkbox>
        </w:sdtPr>
        <w:sdtEndPr/>
        <w:sdtContent>
          <w:r w:rsidR="00A3333B">
            <w:rPr>
              <w:rFonts w:ascii="MS Gothic" w:eastAsia="MS Gothic" w:hAnsi="MS Gothic" w:hint="eastAsia"/>
            </w:rPr>
            <w:t>☒</w:t>
          </w:r>
        </w:sdtContent>
      </w:sdt>
      <w:r>
        <w:t>Volume to be removed</w:t>
      </w:r>
    </w:p>
    <w:p w14:paraId="38D2470A" w14:textId="77777777" w:rsidR="00E35673" w:rsidRDefault="00E35673" w:rsidP="005F2CA2">
      <w:pPr>
        <w:shd w:val="solid" w:color="FFFFFF" w:fill="auto"/>
        <w:rPr>
          <w:rFonts w:ascii="Verdana" w:hAnsi="Verdana" w:cs="Arial"/>
          <w:b/>
          <w:sz w:val="22"/>
          <w:szCs w:val="22"/>
        </w:rPr>
      </w:pPr>
    </w:p>
    <w:tbl>
      <w:tblPr>
        <w:tblStyle w:val="TableGrid"/>
        <w:tblpPr w:leftFromText="180" w:rightFromText="180" w:vertAnchor="page" w:horzAnchor="margin" w:tblpXSpec="center" w:tblpY="3990"/>
        <w:tblW w:w="15075" w:type="dxa"/>
        <w:tblLook w:val="01E0" w:firstRow="1" w:lastRow="1" w:firstColumn="1" w:lastColumn="1" w:noHBand="0" w:noVBand="0"/>
      </w:tblPr>
      <w:tblGrid>
        <w:gridCol w:w="1752"/>
        <w:gridCol w:w="1271"/>
        <w:gridCol w:w="1230"/>
        <w:gridCol w:w="1375"/>
        <w:gridCol w:w="1126"/>
        <w:gridCol w:w="1133"/>
        <w:gridCol w:w="1221"/>
        <w:gridCol w:w="1235"/>
        <w:gridCol w:w="1701"/>
        <w:gridCol w:w="1559"/>
        <w:gridCol w:w="1472"/>
      </w:tblGrid>
      <w:tr w:rsidR="000257CB" w:rsidRPr="006C6F7D" w14:paraId="38D24713" w14:textId="77777777" w:rsidTr="000257CB">
        <w:trPr>
          <w:trHeight w:val="400"/>
        </w:trPr>
        <w:tc>
          <w:tcPr>
            <w:tcW w:w="3023" w:type="dxa"/>
            <w:gridSpan w:val="2"/>
            <w:shd w:val="clear" w:color="auto" w:fill="002060"/>
            <w:vAlign w:val="center"/>
          </w:tcPr>
          <w:p w14:paraId="38D2470B" w14:textId="77777777" w:rsidR="00E35673" w:rsidRPr="00EE0B08" w:rsidRDefault="00E35673" w:rsidP="00995A94">
            <w:pPr>
              <w:jc w:val="center"/>
              <w:rPr>
                <w:rFonts w:ascii="Verdana" w:hAnsi="Verdana" w:cs="Arial"/>
                <w:b/>
                <w:sz w:val="20"/>
                <w:szCs w:val="16"/>
              </w:rPr>
            </w:pPr>
            <w:r>
              <w:rPr>
                <w:rFonts w:ascii="Verdana" w:hAnsi="Verdana" w:cs="Arial"/>
                <w:b/>
                <w:sz w:val="20"/>
                <w:szCs w:val="16"/>
              </w:rPr>
              <w:t>Total Plan Area:</w:t>
            </w:r>
          </w:p>
        </w:tc>
        <w:tc>
          <w:tcPr>
            <w:tcW w:w="1230" w:type="dxa"/>
          </w:tcPr>
          <w:p w14:paraId="38D2470C" w14:textId="77777777" w:rsidR="00E35673" w:rsidRPr="006C6F7D" w:rsidRDefault="00AC7FAD" w:rsidP="00995A94">
            <w:pPr>
              <w:jc w:val="center"/>
              <w:rPr>
                <w:rFonts w:ascii="Verdana" w:hAnsi="Verdana" w:cs="Arial"/>
                <w:b/>
                <w:sz w:val="16"/>
                <w:szCs w:val="16"/>
              </w:rPr>
            </w:pPr>
            <w:r>
              <w:rPr>
                <w:rFonts w:ascii="Verdana" w:hAnsi="Verdana" w:cs="Arial"/>
                <w:b/>
                <w:sz w:val="16"/>
                <w:szCs w:val="16"/>
              </w:rPr>
              <w:t>23.95</w:t>
            </w:r>
          </w:p>
        </w:tc>
        <w:tc>
          <w:tcPr>
            <w:tcW w:w="1375" w:type="dxa"/>
            <w:shd w:val="clear" w:color="auto" w:fill="002060"/>
            <w:vAlign w:val="center"/>
          </w:tcPr>
          <w:p w14:paraId="38D2470D" w14:textId="77777777" w:rsidR="00E35673" w:rsidRPr="006C6F7D" w:rsidRDefault="00E35673" w:rsidP="00995A94">
            <w:pPr>
              <w:rPr>
                <w:rFonts w:ascii="Verdana" w:hAnsi="Verdana" w:cs="Arial"/>
                <w:b/>
                <w:sz w:val="16"/>
                <w:szCs w:val="16"/>
              </w:rPr>
            </w:pPr>
            <w:r>
              <w:rPr>
                <w:rFonts w:ascii="Verdana" w:hAnsi="Verdana" w:cs="Arial"/>
                <w:b/>
                <w:sz w:val="16"/>
                <w:szCs w:val="16"/>
              </w:rPr>
              <w:t>hectares</w:t>
            </w:r>
          </w:p>
        </w:tc>
        <w:tc>
          <w:tcPr>
            <w:tcW w:w="1126" w:type="dxa"/>
            <w:shd w:val="clear" w:color="auto" w:fill="002060"/>
            <w:vAlign w:val="center"/>
          </w:tcPr>
          <w:p w14:paraId="38D2470E" w14:textId="77777777" w:rsidR="00E35673" w:rsidRPr="006C6F7D" w:rsidRDefault="00E35673" w:rsidP="00995A94">
            <w:pPr>
              <w:rPr>
                <w:rFonts w:ascii="Verdana" w:hAnsi="Verdana" w:cs="Arial"/>
                <w:b/>
                <w:sz w:val="16"/>
                <w:szCs w:val="16"/>
              </w:rPr>
            </w:pPr>
          </w:p>
        </w:tc>
        <w:tc>
          <w:tcPr>
            <w:tcW w:w="1133" w:type="dxa"/>
            <w:shd w:val="clear" w:color="auto" w:fill="002060"/>
            <w:vAlign w:val="center"/>
          </w:tcPr>
          <w:p w14:paraId="38D2470F" w14:textId="77777777" w:rsidR="00E35673" w:rsidRPr="006C6F7D" w:rsidRDefault="00E35673" w:rsidP="00995A94">
            <w:pPr>
              <w:jc w:val="center"/>
              <w:rPr>
                <w:rFonts w:ascii="Verdana" w:hAnsi="Verdana" w:cs="Arial"/>
                <w:b/>
                <w:sz w:val="16"/>
                <w:szCs w:val="16"/>
              </w:rPr>
            </w:pPr>
          </w:p>
        </w:tc>
        <w:tc>
          <w:tcPr>
            <w:tcW w:w="1221" w:type="dxa"/>
            <w:shd w:val="clear" w:color="auto" w:fill="002060"/>
            <w:vAlign w:val="center"/>
          </w:tcPr>
          <w:p w14:paraId="38D24710" w14:textId="77777777" w:rsidR="00E35673" w:rsidRPr="006C6F7D" w:rsidRDefault="00E35673" w:rsidP="00995A94">
            <w:pPr>
              <w:jc w:val="center"/>
              <w:rPr>
                <w:rFonts w:ascii="Verdana" w:hAnsi="Verdana" w:cs="Arial"/>
                <w:b/>
                <w:sz w:val="16"/>
                <w:szCs w:val="16"/>
              </w:rPr>
            </w:pPr>
          </w:p>
        </w:tc>
        <w:tc>
          <w:tcPr>
            <w:tcW w:w="1235" w:type="dxa"/>
            <w:shd w:val="clear" w:color="auto" w:fill="002060"/>
            <w:vAlign w:val="center"/>
          </w:tcPr>
          <w:p w14:paraId="38D24711" w14:textId="77777777" w:rsidR="00E35673" w:rsidRPr="006C6F7D" w:rsidRDefault="00E35673" w:rsidP="00995A94">
            <w:pPr>
              <w:jc w:val="center"/>
              <w:rPr>
                <w:rFonts w:ascii="Verdana" w:hAnsi="Verdana" w:cs="Arial"/>
                <w:b/>
                <w:sz w:val="16"/>
                <w:szCs w:val="16"/>
              </w:rPr>
            </w:pPr>
          </w:p>
        </w:tc>
        <w:tc>
          <w:tcPr>
            <w:tcW w:w="4732" w:type="dxa"/>
            <w:gridSpan w:val="3"/>
            <w:shd w:val="clear" w:color="auto" w:fill="002060"/>
            <w:vAlign w:val="center"/>
          </w:tcPr>
          <w:p w14:paraId="38D24712" w14:textId="77777777" w:rsidR="00E35673" w:rsidRPr="006C6F7D" w:rsidRDefault="00E35673" w:rsidP="00995A94">
            <w:pPr>
              <w:jc w:val="center"/>
              <w:rPr>
                <w:rFonts w:ascii="Verdana" w:hAnsi="Verdana" w:cs="Arial"/>
                <w:b/>
                <w:sz w:val="16"/>
                <w:szCs w:val="16"/>
              </w:rPr>
            </w:pPr>
          </w:p>
        </w:tc>
      </w:tr>
      <w:tr w:rsidR="005E7EC5" w:rsidRPr="006C6F7D" w14:paraId="38D2471F" w14:textId="77777777" w:rsidTr="000257CB">
        <w:trPr>
          <w:trHeight w:val="400"/>
        </w:trPr>
        <w:tc>
          <w:tcPr>
            <w:tcW w:w="1752" w:type="dxa"/>
            <w:shd w:val="clear" w:color="auto" w:fill="002060"/>
            <w:vAlign w:val="center"/>
          </w:tcPr>
          <w:p w14:paraId="38D24714" w14:textId="77777777" w:rsidR="00E35673" w:rsidRPr="00EE0B08" w:rsidRDefault="00E35673" w:rsidP="00995A94">
            <w:pPr>
              <w:jc w:val="center"/>
              <w:rPr>
                <w:rFonts w:ascii="Verdana" w:hAnsi="Verdana" w:cs="Arial"/>
                <w:b/>
                <w:sz w:val="20"/>
                <w:szCs w:val="16"/>
              </w:rPr>
            </w:pPr>
            <w:r>
              <w:rPr>
                <w:rFonts w:ascii="Verdana" w:hAnsi="Verdana" w:cs="Arial"/>
                <w:b/>
                <w:sz w:val="20"/>
                <w:szCs w:val="16"/>
              </w:rPr>
              <w:t>Thinning Compartment</w:t>
            </w:r>
          </w:p>
        </w:tc>
        <w:tc>
          <w:tcPr>
            <w:tcW w:w="1271" w:type="dxa"/>
            <w:shd w:val="clear" w:color="auto" w:fill="002060"/>
            <w:vAlign w:val="center"/>
          </w:tcPr>
          <w:p w14:paraId="38D24715"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Area (ha)</w:t>
            </w:r>
          </w:p>
        </w:tc>
        <w:tc>
          <w:tcPr>
            <w:tcW w:w="1230" w:type="dxa"/>
            <w:shd w:val="clear" w:color="auto" w:fill="002060"/>
            <w:vAlign w:val="center"/>
          </w:tcPr>
          <w:p w14:paraId="38D24716" w14:textId="77777777" w:rsidR="00E35673" w:rsidRPr="00EE0B08" w:rsidRDefault="00E35673" w:rsidP="00995A94">
            <w:pPr>
              <w:jc w:val="center"/>
              <w:rPr>
                <w:rFonts w:ascii="Verdana" w:hAnsi="Verdana" w:cs="Arial"/>
                <w:b/>
                <w:sz w:val="20"/>
                <w:szCs w:val="16"/>
              </w:rPr>
            </w:pPr>
            <w:r>
              <w:rPr>
                <w:rFonts w:ascii="Verdana" w:hAnsi="Verdana" w:cs="Arial"/>
                <w:b/>
                <w:sz w:val="20"/>
                <w:szCs w:val="16"/>
              </w:rPr>
              <w:t>%</w:t>
            </w:r>
          </w:p>
        </w:tc>
        <w:tc>
          <w:tcPr>
            <w:tcW w:w="1375" w:type="dxa"/>
            <w:shd w:val="clear" w:color="auto" w:fill="002060"/>
            <w:vAlign w:val="center"/>
          </w:tcPr>
          <w:p w14:paraId="38D24717"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Species to be felled (one per row)</w:t>
            </w:r>
          </w:p>
        </w:tc>
        <w:tc>
          <w:tcPr>
            <w:tcW w:w="1126" w:type="dxa"/>
            <w:shd w:val="clear" w:color="auto" w:fill="002060"/>
            <w:vAlign w:val="center"/>
          </w:tcPr>
          <w:p w14:paraId="38D24718"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Age (Years)</w:t>
            </w:r>
          </w:p>
        </w:tc>
        <w:tc>
          <w:tcPr>
            <w:tcW w:w="1133" w:type="dxa"/>
            <w:shd w:val="clear" w:color="auto" w:fill="002060"/>
            <w:vAlign w:val="center"/>
          </w:tcPr>
          <w:p w14:paraId="38D24719"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Marking of Trees</w:t>
            </w:r>
          </w:p>
        </w:tc>
        <w:tc>
          <w:tcPr>
            <w:tcW w:w="1221" w:type="dxa"/>
            <w:shd w:val="clear" w:color="auto" w:fill="002060"/>
            <w:vAlign w:val="center"/>
          </w:tcPr>
          <w:p w14:paraId="38D2471A"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No of Trees</w:t>
            </w:r>
          </w:p>
        </w:tc>
        <w:tc>
          <w:tcPr>
            <w:tcW w:w="1235" w:type="dxa"/>
            <w:shd w:val="clear" w:color="auto" w:fill="002060"/>
            <w:vAlign w:val="center"/>
          </w:tcPr>
          <w:p w14:paraId="38D2471B" w14:textId="77777777" w:rsidR="00E35673" w:rsidRPr="00EE0B08" w:rsidRDefault="00E35673" w:rsidP="00995A94">
            <w:pPr>
              <w:jc w:val="center"/>
              <w:rPr>
                <w:rFonts w:ascii="Verdana" w:hAnsi="Verdana" w:cs="Arial"/>
                <w:b/>
                <w:sz w:val="20"/>
                <w:szCs w:val="16"/>
              </w:rPr>
            </w:pPr>
            <w:r w:rsidRPr="00EE0B08">
              <w:rPr>
                <w:rFonts w:ascii="Verdana" w:hAnsi="Verdana" w:cs="Arial"/>
                <w:b/>
                <w:sz w:val="20"/>
                <w:szCs w:val="16"/>
              </w:rPr>
              <w:t>Volume (m</w:t>
            </w:r>
            <w:r w:rsidRPr="00EE0B08">
              <w:rPr>
                <w:rFonts w:ascii="Verdana" w:hAnsi="Verdana" w:cs="Arial"/>
                <w:b/>
                <w:sz w:val="20"/>
                <w:szCs w:val="16"/>
                <w:vertAlign w:val="superscript"/>
              </w:rPr>
              <w:t>3</w:t>
            </w:r>
            <w:r w:rsidR="00466469" w:rsidRPr="00EE0B08">
              <w:rPr>
                <w:rFonts w:ascii="Verdana" w:hAnsi="Verdana" w:cs="Arial"/>
                <w:b/>
                <w:sz w:val="20"/>
                <w:szCs w:val="16"/>
              </w:rPr>
              <w:t>)</w:t>
            </w:r>
          </w:p>
        </w:tc>
        <w:tc>
          <w:tcPr>
            <w:tcW w:w="4732" w:type="dxa"/>
            <w:gridSpan w:val="3"/>
            <w:shd w:val="clear" w:color="auto" w:fill="002060"/>
            <w:vAlign w:val="center"/>
          </w:tcPr>
          <w:p w14:paraId="38D2471C" w14:textId="77777777" w:rsidR="00E35673" w:rsidRDefault="00E35673" w:rsidP="00995A94">
            <w:pPr>
              <w:jc w:val="center"/>
              <w:rPr>
                <w:rFonts w:ascii="Verdana" w:hAnsi="Verdana" w:cs="Arial"/>
                <w:b/>
                <w:sz w:val="20"/>
                <w:szCs w:val="16"/>
              </w:rPr>
            </w:pPr>
            <w:r w:rsidRPr="00EE0B08">
              <w:rPr>
                <w:rFonts w:ascii="Verdana" w:hAnsi="Verdana" w:cs="Arial"/>
                <w:b/>
                <w:sz w:val="20"/>
                <w:szCs w:val="16"/>
              </w:rPr>
              <w:t>Thinning</w:t>
            </w:r>
            <w:r>
              <w:rPr>
                <w:rFonts w:ascii="Verdana" w:hAnsi="Verdana" w:cs="Arial"/>
                <w:b/>
                <w:sz w:val="20"/>
                <w:szCs w:val="16"/>
              </w:rPr>
              <w:t xml:space="preserve"> Density </w:t>
            </w:r>
            <w:r w:rsidRPr="00EE0B08">
              <w:rPr>
                <w:rFonts w:ascii="Verdana" w:hAnsi="Verdana" w:cs="Arial"/>
                <w:b/>
                <w:sz w:val="20"/>
                <w:szCs w:val="16"/>
              </w:rPr>
              <w:t xml:space="preserve"> </w:t>
            </w:r>
          </w:p>
          <w:p w14:paraId="38D2471D" w14:textId="77777777" w:rsidR="00E35673" w:rsidRDefault="00E35673" w:rsidP="00995A94">
            <w:pPr>
              <w:jc w:val="center"/>
              <w:rPr>
                <w:rFonts w:ascii="Verdana" w:hAnsi="Verdana" w:cs="Arial"/>
                <w:b/>
                <w:sz w:val="20"/>
                <w:szCs w:val="16"/>
              </w:rPr>
            </w:pPr>
            <w:r>
              <w:rPr>
                <w:rFonts w:ascii="Verdana" w:hAnsi="Verdana" w:cs="Arial"/>
                <w:b/>
                <w:sz w:val="20"/>
                <w:szCs w:val="16"/>
              </w:rPr>
              <w:t>(</w:t>
            </w:r>
            <w:r w:rsidRPr="00EE0B08">
              <w:rPr>
                <w:rFonts w:ascii="Verdana" w:hAnsi="Verdana" w:cs="Arial"/>
                <w:b/>
                <w:sz w:val="20"/>
                <w:szCs w:val="16"/>
              </w:rPr>
              <w:t>per ha)</w:t>
            </w:r>
          </w:p>
          <w:p w14:paraId="38D2471E" w14:textId="77777777" w:rsidR="00E35673" w:rsidRPr="00EE0B08" w:rsidRDefault="00E35673" w:rsidP="00995A94">
            <w:pPr>
              <w:rPr>
                <w:rFonts w:ascii="Verdana" w:hAnsi="Verdana" w:cs="Arial"/>
                <w:b/>
                <w:sz w:val="20"/>
                <w:szCs w:val="16"/>
              </w:rPr>
            </w:pPr>
            <w:r>
              <w:rPr>
                <w:rFonts w:ascii="Verdana" w:hAnsi="Verdana" w:cs="Arial"/>
                <w:b/>
                <w:sz w:val="20"/>
                <w:szCs w:val="16"/>
              </w:rPr>
              <w:t xml:space="preserve">          </w:t>
            </w:r>
            <w:r w:rsidRPr="00EE0B08">
              <w:rPr>
                <w:rFonts w:ascii="Verdana" w:hAnsi="Verdana" w:cs="Arial"/>
                <w:b/>
                <w:sz w:val="20"/>
                <w:szCs w:val="16"/>
              </w:rPr>
              <w:t xml:space="preserve">Pre              </w:t>
            </w:r>
            <w:r>
              <w:rPr>
                <w:rFonts w:ascii="Verdana" w:hAnsi="Verdana" w:cs="Arial"/>
                <w:b/>
                <w:sz w:val="20"/>
                <w:szCs w:val="16"/>
              </w:rPr>
              <w:t xml:space="preserve">   </w:t>
            </w:r>
            <w:r w:rsidRPr="00EE0B08">
              <w:rPr>
                <w:rFonts w:ascii="Verdana" w:hAnsi="Verdana" w:cs="Arial"/>
                <w:b/>
                <w:sz w:val="20"/>
                <w:szCs w:val="16"/>
              </w:rPr>
              <w:t xml:space="preserve">    Post</w:t>
            </w:r>
            <w:r w:rsidR="000257CB">
              <w:rPr>
                <w:rFonts w:ascii="Verdana" w:hAnsi="Verdana" w:cs="Arial"/>
                <w:b/>
                <w:sz w:val="20"/>
                <w:szCs w:val="16"/>
              </w:rPr>
              <w:t xml:space="preserve">             </w:t>
            </w:r>
            <w:r>
              <w:rPr>
                <w:rFonts w:ascii="Verdana" w:hAnsi="Verdana" w:cs="Arial"/>
                <w:b/>
                <w:sz w:val="20"/>
                <w:szCs w:val="16"/>
              </w:rPr>
              <w:t>Total</w:t>
            </w:r>
          </w:p>
        </w:tc>
      </w:tr>
      <w:tr w:rsidR="000257CB" w:rsidRPr="006C6F7D" w14:paraId="38D2472B" w14:textId="77777777" w:rsidTr="000257CB">
        <w:trPr>
          <w:trHeight w:val="534"/>
        </w:trPr>
        <w:tc>
          <w:tcPr>
            <w:tcW w:w="1752" w:type="dxa"/>
          </w:tcPr>
          <w:p w14:paraId="38D24720" w14:textId="77777777" w:rsidR="00E35673" w:rsidRPr="00EB479C" w:rsidRDefault="00AC7FAD" w:rsidP="00995A94">
            <w:pPr>
              <w:rPr>
                <w:rFonts w:ascii="Verdana" w:hAnsi="Verdana" w:cs="Arial"/>
                <w:sz w:val="20"/>
              </w:rPr>
            </w:pPr>
            <w:r>
              <w:rPr>
                <w:rFonts w:ascii="Verdana" w:hAnsi="Verdana" w:cs="Arial"/>
                <w:sz w:val="20"/>
              </w:rPr>
              <w:t>1003A</w:t>
            </w:r>
          </w:p>
        </w:tc>
        <w:tc>
          <w:tcPr>
            <w:tcW w:w="1271" w:type="dxa"/>
          </w:tcPr>
          <w:p w14:paraId="38D24721" w14:textId="77777777" w:rsidR="00E35673" w:rsidRPr="00EB479C" w:rsidRDefault="00AC7FAD" w:rsidP="00995A94">
            <w:pPr>
              <w:rPr>
                <w:rFonts w:ascii="Verdana" w:hAnsi="Verdana" w:cs="Arial"/>
                <w:sz w:val="20"/>
              </w:rPr>
            </w:pPr>
            <w:r>
              <w:rPr>
                <w:rFonts w:ascii="Verdana" w:hAnsi="Verdana" w:cs="Arial"/>
                <w:sz w:val="20"/>
              </w:rPr>
              <w:t>1.26</w:t>
            </w:r>
          </w:p>
        </w:tc>
        <w:tc>
          <w:tcPr>
            <w:tcW w:w="1230" w:type="dxa"/>
          </w:tcPr>
          <w:p w14:paraId="38D24722" w14:textId="77777777" w:rsidR="00E35673" w:rsidRPr="00EB479C" w:rsidRDefault="00E35673" w:rsidP="00995A94">
            <w:pPr>
              <w:rPr>
                <w:rFonts w:ascii="Verdana" w:hAnsi="Verdana" w:cs="Arial"/>
                <w:sz w:val="20"/>
              </w:rPr>
            </w:pPr>
          </w:p>
        </w:tc>
        <w:tc>
          <w:tcPr>
            <w:tcW w:w="1375" w:type="dxa"/>
          </w:tcPr>
          <w:p w14:paraId="38D24723" w14:textId="77777777" w:rsidR="00E35673" w:rsidRPr="00EB479C" w:rsidRDefault="00AC7FAD" w:rsidP="00995A94">
            <w:pPr>
              <w:rPr>
                <w:rFonts w:ascii="Verdana" w:hAnsi="Verdana" w:cs="Arial"/>
                <w:sz w:val="20"/>
              </w:rPr>
            </w:pPr>
            <w:r>
              <w:rPr>
                <w:rFonts w:ascii="Verdana" w:hAnsi="Verdana" w:cs="Arial"/>
                <w:sz w:val="20"/>
              </w:rPr>
              <w:t>SS</w:t>
            </w:r>
          </w:p>
        </w:tc>
        <w:tc>
          <w:tcPr>
            <w:tcW w:w="1126" w:type="dxa"/>
          </w:tcPr>
          <w:p w14:paraId="38D24724" w14:textId="77777777" w:rsidR="00E35673" w:rsidRPr="00EB479C" w:rsidRDefault="00AC7FAD" w:rsidP="00995A94">
            <w:pPr>
              <w:rPr>
                <w:rFonts w:ascii="Verdana" w:hAnsi="Verdana" w:cs="Arial"/>
                <w:sz w:val="20"/>
              </w:rPr>
            </w:pPr>
            <w:r>
              <w:rPr>
                <w:rFonts w:ascii="Verdana" w:hAnsi="Verdana" w:cs="Arial"/>
                <w:sz w:val="20"/>
              </w:rPr>
              <w:t>20</w:t>
            </w:r>
          </w:p>
        </w:tc>
        <w:tc>
          <w:tcPr>
            <w:tcW w:w="1133" w:type="dxa"/>
          </w:tcPr>
          <w:p w14:paraId="38D24725" w14:textId="77777777" w:rsidR="00E35673" w:rsidRPr="00EB479C" w:rsidRDefault="00AC7FAD" w:rsidP="00995A94">
            <w:pPr>
              <w:rPr>
                <w:rFonts w:ascii="Verdana" w:hAnsi="Verdana" w:cs="Arial"/>
                <w:sz w:val="20"/>
              </w:rPr>
            </w:pPr>
            <w:r>
              <w:rPr>
                <w:rFonts w:ascii="Verdana" w:hAnsi="Verdana" w:cs="Arial"/>
                <w:sz w:val="20"/>
              </w:rPr>
              <w:t>Paint</w:t>
            </w:r>
          </w:p>
        </w:tc>
        <w:tc>
          <w:tcPr>
            <w:tcW w:w="1221" w:type="dxa"/>
          </w:tcPr>
          <w:p w14:paraId="38D24726" w14:textId="77777777" w:rsidR="00E35673" w:rsidRPr="00EB479C" w:rsidRDefault="00AC7FAD" w:rsidP="00995A94">
            <w:pPr>
              <w:rPr>
                <w:rFonts w:ascii="Verdana" w:hAnsi="Verdana" w:cs="Arial"/>
                <w:sz w:val="20"/>
              </w:rPr>
            </w:pPr>
            <w:r>
              <w:rPr>
                <w:rFonts w:ascii="Verdana" w:hAnsi="Verdana" w:cs="Arial"/>
                <w:sz w:val="20"/>
              </w:rPr>
              <w:t>1,000</w:t>
            </w:r>
          </w:p>
        </w:tc>
        <w:tc>
          <w:tcPr>
            <w:tcW w:w="1235" w:type="dxa"/>
          </w:tcPr>
          <w:p w14:paraId="38D24727" w14:textId="77777777" w:rsidR="00E35673" w:rsidRPr="00EB479C" w:rsidRDefault="00AC7FAD" w:rsidP="00995A94">
            <w:pPr>
              <w:rPr>
                <w:rFonts w:ascii="Verdana" w:hAnsi="Verdana" w:cs="Arial"/>
                <w:sz w:val="20"/>
              </w:rPr>
            </w:pPr>
            <w:r>
              <w:rPr>
                <w:rFonts w:ascii="Verdana" w:hAnsi="Verdana" w:cs="Arial"/>
                <w:sz w:val="20"/>
              </w:rPr>
              <w:t>40</w:t>
            </w:r>
          </w:p>
        </w:tc>
        <w:tc>
          <w:tcPr>
            <w:tcW w:w="1701" w:type="dxa"/>
          </w:tcPr>
          <w:p w14:paraId="38D24728" w14:textId="77777777" w:rsidR="00E35673" w:rsidRPr="00EB479C" w:rsidRDefault="00E35673" w:rsidP="00995A94">
            <w:pPr>
              <w:rPr>
                <w:rFonts w:ascii="Verdana" w:hAnsi="Verdana" w:cs="Arial"/>
                <w:sz w:val="20"/>
              </w:rPr>
            </w:pPr>
          </w:p>
        </w:tc>
        <w:tc>
          <w:tcPr>
            <w:tcW w:w="1559" w:type="dxa"/>
          </w:tcPr>
          <w:p w14:paraId="38D24729" w14:textId="77777777" w:rsidR="00E35673" w:rsidRPr="00EB479C" w:rsidRDefault="00E35673" w:rsidP="00995A94">
            <w:pPr>
              <w:rPr>
                <w:rFonts w:ascii="Verdana" w:hAnsi="Verdana" w:cs="Arial"/>
                <w:sz w:val="20"/>
              </w:rPr>
            </w:pPr>
          </w:p>
        </w:tc>
        <w:tc>
          <w:tcPr>
            <w:tcW w:w="1472" w:type="dxa"/>
          </w:tcPr>
          <w:p w14:paraId="38D2472A" w14:textId="77777777" w:rsidR="00E35673" w:rsidRPr="00CB3FD0" w:rsidRDefault="00A3333B" w:rsidP="00CB3FD0">
            <w:pPr>
              <w:autoSpaceDE w:val="0"/>
              <w:autoSpaceDN w:val="0"/>
              <w:adjustRightInd w:val="0"/>
              <w:rPr>
                <w:rFonts w:ascii="MS Shell Dlg 2" w:hAnsi="MS Shell Dlg 2" w:cs="MS Shell Dlg 2"/>
                <w:sz w:val="17"/>
                <w:szCs w:val="17"/>
              </w:rPr>
            </w:pPr>
            <w:r>
              <w:rPr>
                <w:rFonts w:ascii="Verdana" w:hAnsi="Verdana" w:cs="Arial"/>
                <w:sz w:val="20"/>
              </w:rPr>
              <w:t>40m</w:t>
            </w:r>
            <w:r w:rsidR="00CB3FD0">
              <w:rPr>
                <w:rFonts w:ascii="Verdana" w:hAnsi="Verdana" w:cs="Verdana"/>
                <w:szCs w:val="24"/>
              </w:rPr>
              <w:t>³</w:t>
            </w:r>
          </w:p>
        </w:tc>
      </w:tr>
      <w:tr w:rsidR="000257CB" w:rsidRPr="006C6F7D" w14:paraId="38D24737" w14:textId="77777777" w:rsidTr="000257CB">
        <w:trPr>
          <w:trHeight w:val="534"/>
        </w:trPr>
        <w:tc>
          <w:tcPr>
            <w:tcW w:w="1752" w:type="dxa"/>
          </w:tcPr>
          <w:p w14:paraId="38D2472C" w14:textId="77777777" w:rsidR="00E35673" w:rsidRPr="006C6F7D" w:rsidRDefault="00E35673" w:rsidP="00995A94">
            <w:pPr>
              <w:rPr>
                <w:rFonts w:ascii="Verdana" w:hAnsi="Verdana" w:cs="Arial"/>
                <w:sz w:val="20"/>
              </w:rPr>
            </w:pPr>
          </w:p>
        </w:tc>
        <w:tc>
          <w:tcPr>
            <w:tcW w:w="1271" w:type="dxa"/>
          </w:tcPr>
          <w:p w14:paraId="38D2472D" w14:textId="77777777" w:rsidR="00E35673" w:rsidRPr="006C6F7D" w:rsidRDefault="00E35673" w:rsidP="00995A94">
            <w:pPr>
              <w:rPr>
                <w:rFonts w:ascii="Verdana" w:hAnsi="Verdana" w:cs="Arial"/>
                <w:sz w:val="20"/>
              </w:rPr>
            </w:pPr>
          </w:p>
        </w:tc>
        <w:tc>
          <w:tcPr>
            <w:tcW w:w="1230" w:type="dxa"/>
          </w:tcPr>
          <w:p w14:paraId="38D2472E" w14:textId="77777777" w:rsidR="00E35673" w:rsidRPr="006C6F7D" w:rsidRDefault="00E35673" w:rsidP="00995A94">
            <w:pPr>
              <w:rPr>
                <w:rFonts w:ascii="Verdana" w:hAnsi="Verdana" w:cs="Arial"/>
                <w:sz w:val="20"/>
              </w:rPr>
            </w:pPr>
          </w:p>
        </w:tc>
        <w:tc>
          <w:tcPr>
            <w:tcW w:w="1375" w:type="dxa"/>
          </w:tcPr>
          <w:p w14:paraId="38D2472F" w14:textId="77777777" w:rsidR="00E35673" w:rsidRPr="006C6F7D" w:rsidRDefault="00E35673" w:rsidP="00995A94">
            <w:pPr>
              <w:rPr>
                <w:rFonts w:ascii="Verdana" w:hAnsi="Verdana" w:cs="Arial"/>
                <w:sz w:val="20"/>
              </w:rPr>
            </w:pPr>
          </w:p>
        </w:tc>
        <w:tc>
          <w:tcPr>
            <w:tcW w:w="1126" w:type="dxa"/>
          </w:tcPr>
          <w:p w14:paraId="38D24730" w14:textId="77777777" w:rsidR="00E35673" w:rsidRPr="006C6F7D" w:rsidRDefault="00E35673" w:rsidP="00995A94">
            <w:pPr>
              <w:rPr>
                <w:rFonts w:ascii="Verdana" w:hAnsi="Verdana" w:cs="Arial"/>
                <w:sz w:val="20"/>
              </w:rPr>
            </w:pPr>
          </w:p>
        </w:tc>
        <w:tc>
          <w:tcPr>
            <w:tcW w:w="1133" w:type="dxa"/>
          </w:tcPr>
          <w:p w14:paraId="38D24731" w14:textId="77777777" w:rsidR="00E35673" w:rsidRPr="006C6F7D" w:rsidRDefault="00E35673" w:rsidP="00995A94">
            <w:pPr>
              <w:rPr>
                <w:rFonts w:ascii="Verdana" w:hAnsi="Verdana" w:cs="Arial"/>
                <w:sz w:val="20"/>
              </w:rPr>
            </w:pPr>
          </w:p>
        </w:tc>
        <w:tc>
          <w:tcPr>
            <w:tcW w:w="1221" w:type="dxa"/>
          </w:tcPr>
          <w:p w14:paraId="38D24732" w14:textId="77777777" w:rsidR="00E35673" w:rsidRPr="006C6F7D" w:rsidRDefault="00E35673" w:rsidP="00995A94">
            <w:pPr>
              <w:rPr>
                <w:rFonts w:ascii="Verdana" w:hAnsi="Verdana" w:cs="Arial"/>
                <w:sz w:val="20"/>
              </w:rPr>
            </w:pPr>
          </w:p>
        </w:tc>
        <w:tc>
          <w:tcPr>
            <w:tcW w:w="1235" w:type="dxa"/>
          </w:tcPr>
          <w:p w14:paraId="38D24733" w14:textId="77777777" w:rsidR="00E35673" w:rsidRPr="006C6F7D" w:rsidRDefault="00E35673" w:rsidP="00995A94">
            <w:pPr>
              <w:rPr>
                <w:rFonts w:ascii="Verdana" w:hAnsi="Verdana" w:cs="Arial"/>
                <w:sz w:val="20"/>
              </w:rPr>
            </w:pPr>
          </w:p>
        </w:tc>
        <w:tc>
          <w:tcPr>
            <w:tcW w:w="1701" w:type="dxa"/>
          </w:tcPr>
          <w:p w14:paraId="38D24734" w14:textId="77777777" w:rsidR="00E35673" w:rsidRPr="006C6F7D" w:rsidRDefault="00E35673" w:rsidP="00995A94">
            <w:pPr>
              <w:rPr>
                <w:rFonts w:ascii="Verdana" w:hAnsi="Verdana" w:cs="Arial"/>
                <w:sz w:val="20"/>
              </w:rPr>
            </w:pPr>
          </w:p>
        </w:tc>
        <w:tc>
          <w:tcPr>
            <w:tcW w:w="1559" w:type="dxa"/>
          </w:tcPr>
          <w:p w14:paraId="38D24735" w14:textId="77777777" w:rsidR="00E35673" w:rsidRPr="006C6F7D" w:rsidRDefault="00E35673" w:rsidP="00995A94">
            <w:pPr>
              <w:rPr>
                <w:rFonts w:ascii="Verdana" w:hAnsi="Verdana" w:cs="Arial"/>
                <w:sz w:val="20"/>
              </w:rPr>
            </w:pPr>
          </w:p>
        </w:tc>
        <w:tc>
          <w:tcPr>
            <w:tcW w:w="1472" w:type="dxa"/>
          </w:tcPr>
          <w:p w14:paraId="38D24736" w14:textId="77777777" w:rsidR="00E35673" w:rsidRPr="006C6F7D" w:rsidRDefault="00E35673" w:rsidP="00995A94">
            <w:pPr>
              <w:rPr>
                <w:rFonts w:ascii="Verdana" w:hAnsi="Verdana" w:cs="Arial"/>
                <w:sz w:val="20"/>
              </w:rPr>
            </w:pPr>
          </w:p>
        </w:tc>
      </w:tr>
      <w:tr w:rsidR="000257CB" w:rsidRPr="006C6F7D" w14:paraId="38D24744" w14:textId="77777777" w:rsidTr="000257CB">
        <w:trPr>
          <w:trHeight w:val="534"/>
        </w:trPr>
        <w:tc>
          <w:tcPr>
            <w:tcW w:w="1752" w:type="dxa"/>
          </w:tcPr>
          <w:p w14:paraId="38D24738" w14:textId="77777777" w:rsidR="00E35673" w:rsidRPr="006C6F7D" w:rsidRDefault="00E35673" w:rsidP="00995A94">
            <w:pPr>
              <w:rPr>
                <w:rFonts w:ascii="Verdana" w:hAnsi="Verdana" w:cs="Arial"/>
                <w:sz w:val="20"/>
              </w:rPr>
            </w:pPr>
          </w:p>
        </w:tc>
        <w:tc>
          <w:tcPr>
            <w:tcW w:w="1271" w:type="dxa"/>
          </w:tcPr>
          <w:p w14:paraId="38D24739" w14:textId="77777777" w:rsidR="00E35673" w:rsidRDefault="00E35673" w:rsidP="00995A94">
            <w:pPr>
              <w:rPr>
                <w:rFonts w:ascii="Verdana" w:hAnsi="Verdana" w:cs="Arial"/>
                <w:sz w:val="20"/>
              </w:rPr>
            </w:pPr>
          </w:p>
          <w:p w14:paraId="38D2473A" w14:textId="77777777" w:rsidR="00E35673" w:rsidRPr="006C6F7D" w:rsidRDefault="00E35673" w:rsidP="00995A94">
            <w:pPr>
              <w:rPr>
                <w:rFonts w:ascii="Verdana" w:hAnsi="Verdana" w:cs="Arial"/>
                <w:sz w:val="20"/>
              </w:rPr>
            </w:pPr>
          </w:p>
        </w:tc>
        <w:tc>
          <w:tcPr>
            <w:tcW w:w="1230" w:type="dxa"/>
          </w:tcPr>
          <w:p w14:paraId="38D2473B" w14:textId="77777777" w:rsidR="00E35673" w:rsidRPr="006C6F7D" w:rsidRDefault="00E35673" w:rsidP="00995A94">
            <w:pPr>
              <w:rPr>
                <w:rFonts w:ascii="Verdana" w:hAnsi="Verdana" w:cs="Arial"/>
                <w:sz w:val="20"/>
              </w:rPr>
            </w:pPr>
          </w:p>
        </w:tc>
        <w:tc>
          <w:tcPr>
            <w:tcW w:w="1375" w:type="dxa"/>
          </w:tcPr>
          <w:p w14:paraId="38D2473C" w14:textId="77777777" w:rsidR="00E35673" w:rsidRPr="006C6F7D" w:rsidRDefault="00E35673" w:rsidP="00995A94">
            <w:pPr>
              <w:rPr>
                <w:rFonts w:ascii="Verdana" w:hAnsi="Verdana" w:cs="Arial"/>
                <w:sz w:val="20"/>
              </w:rPr>
            </w:pPr>
          </w:p>
        </w:tc>
        <w:tc>
          <w:tcPr>
            <w:tcW w:w="1126" w:type="dxa"/>
          </w:tcPr>
          <w:p w14:paraId="38D2473D" w14:textId="77777777" w:rsidR="00E35673" w:rsidRPr="006C6F7D" w:rsidRDefault="00E35673" w:rsidP="00995A94">
            <w:pPr>
              <w:rPr>
                <w:rFonts w:ascii="Verdana" w:hAnsi="Verdana" w:cs="Arial"/>
                <w:sz w:val="20"/>
              </w:rPr>
            </w:pPr>
          </w:p>
        </w:tc>
        <w:tc>
          <w:tcPr>
            <w:tcW w:w="1133" w:type="dxa"/>
          </w:tcPr>
          <w:p w14:paraId="38D2473E" w14:textId="77777777" w:rsidR="00E35673" w:rsidRPr="006C6F7D" w:rsidRDefault="00E35673" w:rsidP="00995A94">
            <w:pPr>
              <w:rPr>
                <w:rFonts w:ascii="Verdana" w:hAnsi="Verdana" w:cs="Arial"/>
                <w:sz w:val="20"/>
              </w:rPr>
            </w:pPr>
          </w:p>
        </w:tc>
        <w:tc>
          <w:tcPr>
            <w:tcW w:w="1221" w:type="dxa"/>
          </w:tcPr>
          <w:p w14:paraId="38D2473F" w14:textId="77777777" w:rsidR="00E35673" w:rsidRPr="006C6F7D" w:rsidRDefault="00E35673" w:rsidP="00995A94">
            <w:pPr>
              <w:rPr>
                <w:rFonts w:ascii="Verdana" w:hAnsi="Verdana" w:cs="Arial"/>
                <w:sz w:val="20"/>
              </w:rPr>
            </w:pPr>
          </w:p>
        </w:tc>
        <w:tc>
          <w:tcPr>
            <w:tcW w:w="1235" w:type="dxa"/>
          </w:tcPr>
          <w:p w14:paraId="38D24740" w14:textId="77777777" w:rsidR="00E35673" w:rsidRPr="006C6F7D" w:rsidRDefault="00E35673" w:rsidP="00995A94">
            <w:pPr>
              <w:rPr>
                <w:rFonts w:ascii="Verdana" w:hAnsi="Verdana" w:cs="Arial"/>
                <w:sz w:val="20"/>
              </w:rPr>
            </w:pPr>
          </w:p>
        </w:tc>
        <w:tc>
          <w:tcPr>
            <w:tcW w:w="1701" w:type="dxa"/>
          </w:tcPr>
          <w:p w14:paraId="38D24741" w14:textId="77777777" w:rsidR="00E35673" w:rsidRPr="006C6F7D" w:rsidRDefault="00E35673" w:rsidP="00995A94">
            <w:pPr>
              <w:rPr>
                <w:rFonts w:ascii="Verdana" w:hAnsi="Verdana" w:cs="Arial"/>
                <w:sz w:val="20"/>
              </w:rPr>
            </w:pPr>
          </w:p>
        </w:tc>
        <w:tc>
          <w:tcPr>
            <w:tcW w:w="1559" w:type="dxa"/>
          </w:tcPr>
          <w:p w14:paraId="38D24742" w14:textId="77777777" w:rsidR="00E35673" w:rsidRPr="006C6F7D" w:rsidRDefault="00E35673" w:rsidP="00995A94">
            <w:pPr>
              <w:rPr>
                <w:rFonts w:ascii="Verdana" w:hAnsi="Verdana" w:cs="Arial"/>
                <w:sz w:val="20"/>
              </w:rPr>
            </w:pPr>
          </w:p>
        </w:tc>
        <w:tc>
          <w:tcPr>
            <w:tcW w:w="1472" w:type="dxa"/>
          </w:tcPr>
          <w:p w14:paraId="38D24743" w14:textId="77777777" w:rsidR="00E35673" w:rsidRPr="006C6F7D" w:rsidRDefault="00E35673" w:rsidP="00995A94">
            <w:pPr>
              <w:rPr>
                <w:rFonts w:ascii="Verdana" w:hAnsi="Verdana" w:cs="Arial"/>
                <w:sz w:val="20"/>
              </w:rPr>
            </w:pPr>
          </w:p>
        </w:tc>
      </w:tr>
      <w:tr w:rsidR="000257CB" w:rsidRPr="006C6F7D" w14:paraId="38D24750" w14:textId="77777777" w:rsidTr="000257CB">
        <w:trPr>
          <w:trHeight w:val="534"/>
        </w:trPr>
        <w:tc>
          <w:tcPr>
            <w:tcW w:w="1752" w:type="dxa"/>
          </w:tcPr>
          <w:p w14:paraId="38D24745" w14:textId="77777777" w:rsidR="00E35673" w:rsidRPr="006C6F7D" w:rsidRDefault="00E35673" w:rsidP="00995A94">
            <w:pPr>
              <w:rPr>
                <w:rFonts w:ascii="Verdana" w:hAnsi="Verdana" w:cs="Arial"/>
                <w:sz w:val="20"/>
              </w:rPr>
            </w:pPr>
          </w:p>
        </w:tc>
        <w:tc>
          <w:tcPr>
            <w:tcW w:w="1271" w:type="dxa"/>
          </w:tcPr>
          <w:p w14:paraId="38D24746" w14:textId="77777777" w:rsidR="00E35673" w:rsidRPr="006C6F7D" w:rsidRDefault="00E35673" w:rsidP="00995A94">
            <w:pPr>
              <w:rPr>
                <w:rFonts w:ascii="Verdana" w:hAnsi="Verdana" w:cs="Arial"/>
                <w:sz w:val="20"/>
              </w:rPr>
            </w:pPr>
          </w:p>
        </w:tc>
        <w:tc>
          <w:tcPr>
            <w:tcW w:w="1230" w:type="dxa"/>
          </w:tcPr>
          <w:p w14:paraId="38D24747" w14:textId="77777777" w:rsidR="00E35673" w:rsidRPr="006C6F7D" w:rsidRDefault="00E35673" w:rsidP="00995A94">
            <w:pPr>
              <w:rPr>
                <w:rFonts w:ascii="Verdana" w:hAnsi="Verdana" w:cs="Arial"/>
                <w:sz w:val="20"/>
              </w:rPr>
            </w:pPr>
          </w:p>
        </w:tc>
        <w:tc>
          <w:tcPr>
            <w:tcW w:w="1375" w:type="dxa"/>
          </w:tcPr>
          <w:p w14:paraId="38D24748" w14:textId="77777777" w:rsidR="00E35673" w:rsidRPr="006C6F7D" w:rsidRDefault="00E35673" w:rsidP="00995A94">
            <w:pPr>
              <w:rPr>
                <w:rFonts w:ascii="Verdana" w:hAnsi="Verdana" w:cs="Arial"/>
                <w:sz w:val="20"/>
              </w:rPr>
            </w:pPr>
          </w:p>
        </w:tc>
        <w:tc>
          <w:tcPr>
            <w:tcW w:w="1126" w:type="dxa"/>
          </w:tcPr>
          <w:p w14:paraId="38D24749" w14:textId="77777777" w:rsidR="00E35673" w:rsidRPr="006C6F7D" w:rsidRDefault="00E35673" w:rsidP="00995A94">
            <w:pPr>
              <w:rPr>
                <w:rFonts w:ascii="Verdana" w:hAnsi="Verdana" w:cs="Arial"/>
                <w:sz w:val="20"/>
              </w:rPr>
            </w:pPr>
          </w:p>
        </w:tc>
        <w:tc>
          <w:tcPr>
            <w:tcW w:w="1133" w:type="dxa"/>
          </w:tcPr>
          <w:p w14:paraId="38D2474A" w14:textId="77777777" w:rsidR="00E35673" w:rsidRPr="006C6F7D" w:rsidRDefault="00E35673" w:rsidP="00995A94">
            <w:pPr>
              <w:rPr>
                <w:rFonts w:ascii="Verdana" w:hAnsi="Verdana" w:cs="Arial"/>
                <w:sz w:val="20"/>
              </w:rPr>
            </w:pPr>
          </w:p>
        </w:tc>
        <w:tc>
          <w:tcPr>
            <w:tcW w:w="1221" w:type="dxa"/>
          </w:tcPr>
          <w:p w14:paraId="38D2474B" w14:textId="77777777" w:rsidR="00E35673" w:rsidRPr="006C6F7D" w:rsidRDefault="00E35673" w:rsidP="00995A94">
            <w:pPr>
              <w:rPr>
                <w:rFonts w:ascii="Verdana" w:hAnsi="Verdana" w:cs="Arial"/>
                <w:sz w:val="20"/>
              </w:rPr>
            </w:pPr>
          </w:p>
        </w:tc>
        <w:tc>
          <w:tcPr>
            <w:tcW w:w="1235" w:type="dxa"/>
          </w:tcPr>
          <w:p w14:paraId="38D2474C" w14:textId="77777777" w:rsidR="00E35673" w:rsidRPr="006C6F7D" w:rsidRDefault="00E35673" w:rsidP="00995A94">
            <w:pPr>
              <w:rPr>
                <w:rFonts w:ascii="Verdana" w:hAnsi="Verdana" w:cs="Arial"/>
                <w:sz w:val="20"/>
              </w:rPr>
            </w:pPr>
          </w:p>
        </w:tc>
        <w:tc>
          <w:tcPr>
            <w:tcW w:w="1701" w:type="dxa"/>
          </w:tcPr>
          <w:p w14:paraId="38D2474D" w14:textId="77777777" w:rsidR="00E35673" w:rsidRPr="006C6F7D" w:rsidRDefault="00E35673" w:rsidP="00995A94">
            <w:pPr>
              <w:rPr>
                <w:rFonts w:ascii="Verdana" w:hAnsi="Verdana" w:cs="Arial"/>
                <w:sz w:val="20"/>
              </w:rPr>
            </w:pPr>
          </w:p>
        </w:tc>
        <w:tc>
          <w:tcPr>
            <w:tcW w:w="1559" w:type="dxa"/>
          </w:tcPr>
          <w:p w14:paraId="38D2474E" w14:textId="77777777" w:rsidR="00E35673" w:rsidRPr="006C6F7D" w:rsidRDefault="00E35673" w:rsidP="00995A94">
            <w:pPr>
              <w:rPr>
                <w:rFonts w:ascii="Verdana" w:hAnsi="Verdana" w:cs="Arial"/>
                <w:sz w:val="20"/>
              </w:rPr>
            </w:pPr>
          </w:p>
        </w:tc>
        <w:tc>
          <w:tcPr>
            <w:tcW w:w="1472" w:type="dxa"/>
          </w:tcPr>
          <w:p w14:paraId="38D2474F" w14:textId="77777777" w:rsidR="00E35673" w:rsidRPr="006C6F7D" w:rsidRDefault="00E35673" w:rsidP="00995A94">
            <w:pPr>
              <w:rPr>
                <w:rFonts w:ascii="Verdana" w:hAnsi="Verdana" w:cs="Arial"/>
                <w:sz w:val="20"/>
              </w:rPr>
            </w:pPr>
          </w:p>
        </w:tc>
      </w:tr>
      <w:tr w:rsidR="000257CB" w:rsidRPr="006C6F7D" w14:paraId="38D2475C" w14:textId="77777777" w:rsidTr="000257CB">
        <w:trPr>
          <w:trHeight w:val="534"/>
        </w:trPr>
        <w:tc>
          <w:tcPr>
            <w:tcW w:w="1752" w:type="dxa"/>
          </w:tcPr>
          <w:p w14:paraId="38D24751" w14:textId="77777777" w:rsidR="00E35673" w:rsidRPr="006C6F7D" w:rsidRDefault="00E35673" w:rsidP="00995A94">
            <w:pPr>
              <w:rPr>
                <w:rFonts w:ascii="Verdana" w:hAnsi="Verdana" w:cs="Arial"/>
                <w:sz w:val="20"/>
              </w:rPr>
            </w:pPr>
          </w:p>
        </w:tc>
        <w:tc>
          <w:tcPr>
            <w:tcW w:w="1271" w:type="dxa"/>
          </w:tcPr>
          <w:p w14:paraId="38D24752" w14:textId="77777777" w:rsidR="00E35673" w:rsidRPr="006C6F7D" w:rsidRDefault="00E35673" w:rsidP="00995A94">
            <w:pPr>
              <w:rPr>
                <w:rFonts w:ascii="Verdana" w:hAnsi="Verdana" w:cs="Arial"/>
                <w:sz w:val="20"/>
              </w:rPr>
            </w:pPr>
          </w:p>
        </w:tc>
        <w:tc>
          <w:tcPr>
            <w:tcW w:w="1230" w:type="dxa"/>
          </w:tcPr>
          <w:p w14:paraId="38D24753" w14:textId="77777777" w:rsidR="00E35673" w:rsidRPr="006C6F7D" w:rsidRDefault="00E35673" w:rsidP="00995A94">
            <w:pPr>
              <w:rPr>
                <w:rFonts w:ascii="Verdana" w:hAnsi="Verdana" w:cs="Arial"/>
                <w:sz w:val="20"/>
              </w:rPr>
            </w:pPr>
          </w:p>
        </w:tc>
        <w:tc>
          <w:tcPr>
            <w:tcW w:w="1375" w:type="dxa"/>
          </w:tcPr>
          <w:p w14:paraId="38D24754" w14:textId="77777777" w:rsidR="00E35673" w:rsidRPr="006C6F7D" w:rsidRDefault="00E35673" w:rsidP="00995A94">
            <w:pPr>
              <w:rPr>
                <w:rFonts w:ascii="Verdana" w:hAnsi="Verdana" w:cs="Arial"/>
                <w:sz w:val="20"/>
              </w:rPr>
            </w:pPr>
          </w:p>
        </w:tc>
        <w:tc>
          <w:tcPr>
            <w:tcW w:w="1126" w:type="dxa"/>
          </w:tcPr>
          <w:p w14:paraId="38D24755" w14:textId="77777777" w:rsidR="00E35673" w:rsidRPr="006C6F7D" w:rsidRDefault="00E35673" w:rsidP="00995A94">
            <w:pPr>
              <w:rPr>
                <w:rFonts w:ascii="Verdana" w:hAnsi="Verdana" w:cs="Arial"/>
                <w:sz w:val="20"/>
              </w:rPr>
            </w:pPr>
          </w:p>
        </w:tc>
        <w:tc>
          <w:tcPr>
            <w:tcW w:w="1133" w:type="dxa"/>
          </w:tcPr>
          <w:p w14:paraId="38D24756" w14:textId="77777777" w:rsidR="00E35673" w:rsidRPr="006C6F7D" w:rsidRDefault="00E35673" w:rsidP="00995A94">
            <w:pPr>
              <w:rPr>
                <w:rFonts w:ascii="Verdana" w:hAnsi="Verdana" w:cs="Arial"/>
                <w:sz w:val="20"/>
              </w:rPr>
            </w:pPr>
          </w:p>
        </w:tc>
        <w:tc>
          <w:tcPr>
            <w:tcW w:w="1221" w:type="dxa"/>
          </w:tcPr>
          <w:p w14:paraId="38D24757" w14:textId="77777777" w:rsidR="00E35673" w:rsidRPr="006C6F7D" w:rsidRDefault="00E35673" w:rsidP="00995A94">
            <w:pPr>
              <w:rPr>
                <w:rFonts w:ascii="Verdana" w:hAnsi="Verdana" w:cs="Arial"/>
                <w:sz w:val="20"/>
              </w:rPr>
            </w:pPr>
          </w:p>
        </w:tc>
        <w:tc>
          <w:tcPr>
            <w:tcW w:w="1235" w:type="dxa"/>
          </w:tcPr>
          <w:p w14:paraId="38D24758" w14:textId="77777777" w:rsidR="00E35673" w:rsidRPr="006C6F7D" w:rsidRDefault="00E35673" w:rsidP="00995A94">
            <w:pPr>
              <w:rPr>
                <w:rFonts w:ascii="Verdana" w:hAnsi="Verdana" w:cs="Arial"/>
                <w:sz w:val="20"/>
              </w:rPr>
            </w:pPr>
          </w:p>
        </w:tc>
        <w:tc>
          <w:tcPr>
            <w:tcW w:w="1701" w:type="dxa"/>
          </w:tcPr>
          <w:p w14:paraId="38D24759" w14:textId="77777777" w:rsidR="00E35673" w:rsidRPr="006C6F7D" w:rsidRDefault="00E35673" w:rsidP="00995A94">
            <w:pPr>
              <w:rPr>
                <w:rFonts w:ascii="Verdana" w:hAnsi="Verdana" w:cs="Arial"/>
                <w:sz w:val="20"/>
              </w:rPr>
            </w:pPr>
          </w:p>
        </w:tc>
        <w:tc>
          <w:tcPr>
            <w:tcW w:w="1559" w:type="dxa"/>
          </w:tcPr>
          <w:p w14:paraId="38D2475A" w14:textId="77777777" w:rsidR="00E35673" w:rsidRPr="006C6F7D" w:rsidRDefault="00E35673" w:rsidP="00995A94">
            <w:pPr>
              <w:rPr>
                <w:rFonts w:ascii="Verdana" w:hAnsi="Verdana" w:cs="Arial"/>
                <w:sz w:val="20"/>
              </w:rPr>
            </w:pPr>
          </w:p>
        </w:tc>
        <w:tc>
          <w:tcPr>
            <w:tcW w:w="1472" w:type="dxa"/>
          </w:tcPr>
          <w:p w14:paraId="38D2475B" w14:textId="77777777" w:rsidR="00E35673" w:rsidRPr="006C6F7D" w:rsidRDefault="00E35673" w:rsidP="00995A94">
            <w:pPr>
              <w:rPr>
                <w:rFonts w:ascii="Verdana" w:hAnsi="Verdana" w:cs="Arial"/>
                <w:sz w:val="20"/>
              </w:rPr>
            </w:pPr>
          </w:p>
        </w:tc>
      </w:tr>
      <w:tr w:rsidR="000257CB" w:rsidRPr="006C6F7D" w14:paraId="38D24768" w14:textId="77777777" w:rsidTr="000257CB">
        <w:trPr>
          <w:trHeight w:val="534"/>
        </w:trPr>
        <w:tc>
          <w:tcPr>
            <w:tcW w:w="1752" w:type="dxa"/>
          </w:tcPr>
          <w:p w14:paraId="38D2475D" w14:textId="77777777" w:rsidR="00E35673" w:rsidRPr="006C6F7D" w:rsidRDefault="00E35673" w:rsidP="00995A94">
            <w:pPr>
              <w:rPr>
                <w:rFonts w:ascii="Verdana" w:hAnsi="Verdana" w:cs="Arial"/>
                <w:sz w:val="20"/>
              </w:rPr>
            </w:pPr>
          </w:p>
        </w:tc>
        <w:tc>
          <w:tcPr>
            <w:tcW w:w="1271" w:type="dxa"/>
          </w:tcPr>
          <w:p w14:paraId="38D2475E" w14:textId="77777777" w:rsidR="00E35673" w:rsidRPr="006C6F7D" w:rsidRDefault="00E35673" w:rsidP="00995A94">
            <w:pPr>
              <w:rPr>
                <w:rFonts w:ascii="Verdana" w:hAnsi="Verdana" w:cs="Arial"/>
                <w:sz w:val="20"/>
              </w:rPr>
            </w:pPr>
          </w:p>
        </w:tc>
        <w:tc>
          <w:tcPr>
            <w:tcW w:w="1230" w:type="dxa"/>
          </w:tcPr>
          <w:p w14:paraId="38D2475F" w14:textId="77777777" w:rsidR="00E35673" w:rsidRPr="006C6F7D" w:rsidRDefault="00E35673" w:rsidP="00995A94">
            <w:pPr>
              <w:rPr>
                <w:rFonts w:ascii="Verdana" w:hAnsi="Verdana" w:cs="Arial"/>
                <w:sz w:val="20"/>
              </w:rPr>
            </w:pPr>
          </w:p>
        </w:tc>
        <w:tc>
          <w:tcPr>
            <w:tcW w:w="1375" w:type="dxa"/>
          </w:tcPr>
          <w:p w14:paraId="38D24760" w14:textId="77777777" w:rsidR="00E35673" w:rsidRPr="006C6F7D" w:rsidRDefault="00E35673" w:rsidP="00995A94">
            <w:pPr>
              <w:rPr>
                <w:rFonts w:ascii="Verdana" w:hAnsi="Verdana" w:cs="Arial"/>
                <w:sz w:val="20"/>
              </w:rPr>
            </w:pPr>
          </w:p>
        </w:tc>
        <w:tc>
          <w:tcPr>
            <w:tcW w:w="1126" w:type="dxa"/>
          </w:tcPr>
          <w:p w14:paraId="38D24761" w14:textId="77777777" w:rsidR="00E35673" w:rsidRPr="006C6F7D" w:rsidRDefault="00E35673" w:rsidP="00995A94">
            <w:pPr>
              <w:rPr>
                <w:rFonts w:ascii="Verdana" w:hAnsi="Verdana" w:cs="Arial"/>
                <w:sz w:val="20"/>
              </w:rPr>
            </w:pPr>
          </w:p>
        </w:tc>
        <w:tc>
          <w:tcPr>
            <w:tcW w:w="1133" w:type="dxa"/>
          </w:tcPr>
          <w:p w14:paraId="38D24762" w14:textId="77777777" w:rsidR="00E35673" w:rsidRPr="006C6F7D" w:rsidRDefault="00E35673" w:rsidP="00995A94">
            <w:pPr>
              <w:rPr>
                <w:rFonts w:ascii="Verdana" w:hAnsi="Verdana" w:cs="Arial"/>
                <w:sz w:val="20"/>
              </w:rPr>
            </w:pPr>
          </w:p>
        </w:tc>
        <w:tc>
          <w:tcPr>
            <w:tcW w:w="1221" w:type="dxa"/>
          </w:tcPr>
          <w:p w14:paraId="38D24763" w14:textId="77777777" w:rsidR="00E35673" w:rsidRPr="006C6F7D" w:rsidRDefault="00E35673" w:rsidP="00995A94">
            <w:pPr>
              <w:rPr>
                <w:rFonts w:ascii="Verdana" w:hAnsi="Verdana" w:cs="Arial"/>
                <w:sz w:val="20"/>
              </w:rPr>
            </w:pPr>
          </w:p>
        </w:tc>
        <w:tc>
          <w:tcPr>
            <w:tcW w:w="1235" w:type="dxa"/>
          </w:tcPr>
          <w:p w14:paraId="38D24764" w14:textId="77777777" w:rsidR="00E35673" w:rsidRPr="006C6F7D" w:rsidRDefault="00E35673" w:rsidP="00995A94">
            <w:pPr>
              <w:rPr>
                <w:rFonts w:ascii="Verdana" w:hAnsi="Verdana" w:cs="Arial"/>
                <w:sz w:val="20"/>
              </w:rPr>
            </w:pPr>
          </w:p>
        </w:tc>
        <w:tc>
          <w:tcPr>
            <w:tcW w:w="1701" w:type="dxa"/>
          </w:tcPr>
          <w:p w14:paraId="38D24765" w14:textId="77777777" w:rsidR="00E35673" w:rsidRPr="006C6F7D" w:rsidRDefault="00E35673" w:rsidP="00995A94">
            <w:pPr>
              <w:rPr>
                <w:rFonts w:ascii="Verdana" w:hAnsi="Verdana" w:cs="Arial"/>
                <w:sz w:val="20"/>
              </w:rPr>
            </w:pPr>
          </w:p>
        </w:tc>
        <w:tc>
          <w:tcPr>
            <w:tcW w:w="1559" w:type="dxa"/>
          </w:tcPr>
          <w:p w14:paraId="38D24766" w14:textId="77777777" w:rsidR="00E35673" w:rsidRPr="006C6F7D" w:rsidRDefault="00E35673" w:rsidP="00995A94">
            <w:pPr>
              <w:rPr>
                <w:rFonts w:ascii="Verdana" w:hAnsi="Verdana" w:cs="Arial"/>
                <w:sz w:val="20"/>
              </w:rPr>
            </w:pPr>
          </w:p>
        </w:tc>
        <w:tc>
          <w:tcPr>
            <w:tcW w:w="1472" w:type="dxa"/>
          </w:tcPr>
          <w:p w14:paraId="38D24767" w14:textId="77777777" w:rsidR="00E35673" w:rsidRPr="006C6F7D" w:rsidRDefault="00E35673" w:rsidP="00995A94">
            <w:pPr>
              <w:rPr>
                <w:rFonts w:ascii="Verdana" w:hAnsi="Verdana" w:cs="Arial"/>
                <w:sz w:val="20"/>
              </w:rPr>
            </w:pPr>
          </w:p>
        </w:tc>
      </w:tr>
      <w:tr w:rsidR="000257CB" w:rsidRPr="006C6F7D" w14:paraId="38D24774" w14:textId="77777777" w:rsidTr="000257CB">
        <w:trPr>
          <w:trHeight w:val="534"/>
        </w:trPr>
        <w:tc>
          <w:tcPr>
            <w:tcW w:w="1752" w:type="dxa"/>
          </w:tcPr>
          <w:p w14:paraId="38D24769" w14:textId="77777777" w:rsidR="00E35673" w:rsidRPr="006C6F7D" w:rsidRDefault="00E35673" w:rsidP="00995A94">
            <w:pPr>
              <w:rPr>
                <w:rFonts w:ascii="Verdana" w:hAnsi="Verdana" w:cs="Arial"/>
                <w:sz w:val="20"/>
              </w:rPr>
            </w:pPr>
          </w:p>
        </w:tc>
        <w:tc>
          <w:tcPr>
            <w:tcW w:w="1271" w:type="dxa"/>
          </w:tcPr>
          <w:p w14:paraId="38D2476A" w14:textId="77777777" w:rsidR="00E35673" w:rsidRPr="006C6F7D" w:rsidRDefault="00E35673" w:rsidP="00995A94">
            <w:pPr>
              <w:rPr>
                <w:rFonts w:ascii="Verdana" w:hAnsi="Verdana" w:cs="Arial"/>
                <w:sz w:val="20"/>
              </w:rPr>
            </w:pPr>
          </w:p>
        </w:tc>
        <w:tc>
          <w:tcPr>
            <w:tcW w:w="1230" w:type="dxa"/>
          </w:tcPr>
          <w:p w14:paraId="38D2476B" w14:textId="77777777" w:rsidR="00E35673" w:rsidRPr="006C6F7D" w:rsidRDefault="00E35673" w:rsidP="00995A94">
            <w:pPr>
              <w:rPr>
                <w:rFonts w:ascii="Verdana" w:hAnsi="Verdana" w:cs="Arial"/>
                <w:sz w:val="20"/>
              </w:rPr>
            </w:pPr>
          </w:p>
        </w:tc>
        <w:tc>
          <w:tcPr>
            <w:tcW w:w="1375" w:type="dxa"/>
          </w:tcPr>
          <w:p w14:paraId="38D2476C" w14:textId="77777777" w:rsidR="00E35673" w:rsidRPr="006C6F7D" w:rsidRDefault="00E35673" w:rsidP="00995A94">
            <w:pPr>
              <w:rPr>
                <w:rFonts w:ascii="Verdana" w:hAnsi="Verdana" w:cs="Arial"/>
                <w:sz w:val="20"/>
              </w:rPr>
            </w:pPr>
          </w:p>
        </w:tc>
        <w:tc>
          <w:tcPr>
            <w:tcW w:w="1126" w:type="dxa"/>
          </w:tcPr>
          <w:p w14:paraId="38D2476D" w14:textId="77777777" w:rsidR="00E35673" w:rsidRPr="006C6F7D" w:rsidRDefault="00E35673" w:rsidP="00995A94">
            <w:pPr>
              <w:rPr>
                <w:rFonts w:ascii="Verdana" w:hAnsi="Verdana" w:cs="Arial"/>
                <w:sz w:val="20"/>
              </w:rPr>
            </w:pPr>
          </w:p>
        </w:tc>
        <w:tc>
          <w:tcPr>
            <w:tcW w:w="1133" w:type="dxa"/>
          </w:tcPr>
          <w:p w14:paraId="38D2476E" w14:textId="77777777" w:rsidR="00E35673" w:rsidRPr="006C6F7D" w:rsidRDefault="00E35673" w:rsidP="00995A94">
            <w:pPr>
              <w:rPr>
                <w:rFonts w:ascii="Verdana" w:hAnsi="Verdana" w:cs="Arial"/>
                <w:sz w:val="20"/>
              </w:rPr>
            </w:pPr>
          </w:p>
        </w:tc>
        <w:tc>
          <w:tcPr>
            <w:tcW w:w="1221" w:type="dxa"/>
          </w:tcPr>
          <w:p w14:paraId="38D2476F" w14:textId="77777777" w:rsidR="00E35673" w:rsidRPr="006C6F7D" w:rsidRDefault="00E35673" w:rsidP="00995A94">
            <w:pPr>
              <w:rPr>
                <w:rFonts w:ascii="Verdana" w:hAnsi="Verdana" w:cs="Arial"/>
                <w:sz w:val="20"/>
              </w:rPr>
            </w:pPr>
          </w:p>
        </w:tc>
        <w:tc>
          <w:tcPr>
            <w:tcW w:w="1235" w:type="dxa"/>
          </w:tcPr>
          <w:p w14:paraId="38D24770" w14:textId="77777777" w:rsidR="00E35673" w:rsidRPr="006C6F7D" w:rsidRDefault="00E35673" w:rsidP="00995A94">
            <w:pPr>
              <w:rPr>
                <w:rFonts w:ascii="Verdana" w:hAnsi="Verdana" w:cs="Arial"/>
                <w:sz w:val="20"/>
              </w:rPr>
            </w:pPr>
          </w:p>
        </w:tc>
        <w:tc>
          <w:tcPr>
            <w:tcW w:w="1701" w:type="dxa"/>
          </w:tcPr>
          <w:p w14:paraId="38D24771" w14:textId="77777777" w:rsidR="00E35673" w:rsidRPr="006C6F7D" w:rsidRDefault="00E35673" w:rsidP="00995A94">
            <w:pPr>
              <w:rPr>
                <w:rFonts w:ascii="Verdana" w:hAnsi="Verdana" w:cs="Arial"/>
                <w:sz w:val="20"/>
              </w:rPr>
            </w:pPr>
          </w:p>
        </w:tc>
        <w:tc>
          <w:tcPr>
            <w:tcW w:w="1559" w:type="dxa"/>
          </w:tcPr>
          <w:p w14:paraId="38D24772" w14:textId="77777777" w:rsidR="00E35673" w:rsidRPr="006C6F7D" w:rsidRDefault="00E35673" w:rsidP="00995A94">
            <w:pPr>
              <w:rPr>
                <w:rFonts w:ascii="Verdana" w:hAnsi="Verdana" w:cs="Arial"/>
                <w:sz w:val="20"/>
              </w:rPr>
            </w:pPr>
          </w:p>
        </w:tc>
        <w:tc>
          <w:tcPr>
            <w:tcW w:w="1472" w:type="dxa"/>
          </w:tcPr>
          <w:p w14:paraId="38D24773" w14:textId="77777777" w:rsidR="00E35673" w:rsidRPr="006C6F7D" w:rsidRDefault="00E35673" w:rsidP="00995A94">
            <w:pPr>
              <w:rPr>
                <w:rFonts w:ascii="Verdana" w:hAnsi="Verdana" w:cs="Arial"/>
                <w:sz w:val="20"/>
              </w:rPr>
            </w:pPr>
          </w:p>
        </w:tc>
      </w:tr>
      <w:tr w:rsidR="000257CB" w:rsidRPr="006C6F7D" w14:paraId="38D24780" w14:textId="77777777" w:rsidTr="000257CB">
        <w:trPr>
          <w:trHeight w:val="534"/>
        </w:trPr>
        <w:tc>
          <w:tcPr>
            <w:tcW w:w="1752" w:type="dxa"/>
          </w:tcPr>
          <w:p w14:paraId="38D24775" w14:textId="77777777" w:rsidR="00E35673" w:rsidRPr="006C6F7D" w:rsidRDefault="00E35673" w:rsidP="00995A94">
            <w:pPr>
              <w:rPr>
                <w:rFonts w:ascii="Verdana" w:hAnsi="Verdana" w:cs="Arial"/>
                <w:sz w:val="20"/>
              </w:rPr>
            </w:pPr>
          </w:p>
        </w:tc>
        <w:tc>
          <w:tcPr>
            <w:tcW w:w="1271" w:type="dxa"/>
          </w:tcPr>
          <w:p w14:paraId="38D24776" w14:textId="77777777" w:rsidR="00E35673" w:rsidRPr="006C6F7D" w:rsidRDefault="00E35673" w:rsidP="00995A94">
            <w:pPr>
              <w:rPr>
                <w:rFonts w:ascii="Verdana" w:hAnsi="Verdana" w:cs="Arial"/>
                <w:sz w:val="20"/>
              </w:rPr>
            </w:pPr>
          </w:p>
        </w:tc>
        <w:tc>
          <w:tcPr>
            <w:tcW w:w="1230" w:type="dxa"/>
          </w:tcPr>
          <w:p w14:paraId="38D24777" w14:textId="77777777" w:rsidR="00E35673" w:rsidRPr="006C6F7D" w:rsidRDefault="00E35673" w:rsidP="00995A94">
            <w:pPr>
              <w:rPr>
                <w:rFonts w:ascii="Verdana" w:hAnsi="Verdana" w:cs="Arial"/>
                <w:sz w:val="20"/>
              </w:rPr>
            </w:pPr>
          </w:p>
        </w:tc>
        <w:tc>
          <w:tcPr>
            <w:tcW w:w="1375" w:type="dxa"/>
          </w:tcPr>
          <w:p w14:paraId="38D24778" w14:textId="77777777" w:rsidR="00E35673" w:rsidRPr="006C6F7D" w:rsidRDefault="00E35673" w:rsidP="00995A94">
            <w:pPr>
              <w:rPr>
                <w:rFonts w:ascii="Verdana" w:hAnsi="Verdana" w:cs="Arial"/>
                <w:sz w:val="20"/>
              </w:rPr>
            </w:pPr>
          </w:p>
        </w:tc>
        <w:tc>
          <w:tcPr>
            <w:tcW w:w="1126" w:type="dxa"/>
          </w:tcPr>
          <w:p w14:paraId="38D24779" w14:textId="77777777" w:rsidR="00E35673" w:rsidRPr="006C6F7D" w:rsidRDefault="00E35673" w:rsidP="00995A94">
            <w:pPr>
              <w:rPr>
                <w:rFonts w:ascii="Verdana" w:hAnsi="Verdana" w:cs="Arial"/>
                <w:sz w:val="20"/>
              </w:rPr>
            </w:pPr>
          </w:p>
        </w:tc>
        <w:tc>
          <w:tcPr>
            <w:tcW w:w="1133" w:type="dxa"/>
          </w:tcPr>
          <w:p w14:paraId="38D2477A" w14:textId="77777777" w:rsidR="00E35673" w:rsidRPr="006C6F7D" w:rsidRDefault="00E35673" w:rsidP="00995A94">
            <w:pPr>
              <w:rPr>
                <w:rFonts w:ascii="Verdana" w:hAnsi="Verdana" w:cs="Arial"/>
                <w:sz w:val="20"/>
              </w:rPr>
            </w:pPr>
          </w:p>
        </w:tc>
        <w:tc>
          <w:tcPr>
            <w:tcW w:w="1221" w:type="dxa"/>
          </w:tcPr>
          <w:p w14:paraId="38D2477B" w14:textId="77777777" w:rsidR="00E35673" w:rsidRPr="006C6F7D" w:rsidRDefault="00E35673" w:rsidP="00995A94">
            <w:pPr>
              <w:rPr>
                <w:rFonts w:ascii="Verdana" w:hAnsi="Verdana" w:cs="Arial"/>
                <w:sz w:val="20"/>
              </w:rPr>
            </w:pPr>
          </w:p>
        </w:tc>
        <w:tc>
          <w:tcPr>
            <w:tcW w:w="1235" w:type="dxa"/>
          </w:tcPr>
          <w:p w14:paraId="38D2477C" w14:textId="77777777" w:rsidR="00E35673" w:rsidRPr="006C6F7D" w:rsidRDefault="00E35673" w:rsidP="00995A94">
            <w:pPr>
              <w:rPr>
                <w:rFonts w:ascii="Verdana" w:hAnsi="Verdana" w:cs="Arial"/>
                <w:sz w:val="20"/>
              </w:rPr>
            </w:pPr>
          </w:p>
        </w:tc>
        <w:tc>
          <w:tcPr>
            <w:tcW w:w="1701" w:type="dxa"/>
          </w:tcPr>
          <w:p w14:paraId="38D2477D" w14:textId="77777777" w:rsidR="00E35673" w:rsidRPr="006C6F7D" w:rsidRDefault="00E35673" w:rsidP="00995A94">
            <w:pPr>
              <w:rPr>
                <w:rFonts w:ascii="Verdana" w:hAnsi="Verdana" w:cs="Arial"/>
                <w:sz w:val="20"/>
              </w:rPr>
            </w:pPr>
          </w:p>
        </w:tc>
        <w:tc>
          <w:tcPr>
            <w:tcW w:w="1559" w:type="dxa"/>
          </w:tcPr>
          <w:p w14:paraId="38D2477E" w14:textId="77777777" w:rsidR="00E35673" w:rsidRPr="006C6F7D" w:rsidRDefault="00E35673" w:rsidP="00995A94">
            <w:pPr>
              <w:rPr>
                <w:rFonts w:ascii="Verdana" w:hAnsi="Verdana" w:cs="Arial"/>
                <w:sz w:val="20"/>
              </w:rPr>
            </w:pPr>
          </w:p>
        </w:tc>
        <w:tc>
          <w:tcPr>
            <w:tcW w:w="1472" w:type="dxa"/>
          </w:tcPr>
          <w:p w14:paraId="38D2477F" w14:textId="77777777" w:rsidR="00E35673" w:rsidRPr="006C6F7D" w:rsidRDefault="00E35673" w:rsidP="00995A94">
            <w:pPr>
              <w:rPr>
                <w:rFonts w:ascii="Verdana" w:hAnsi="Verdana" w:cs="Arial"/>
                <w:sz w:val="20"/>
              </w:rPr>
            </w:pPr>
          </w:p>
        </w:tc>
      </w:tr>
      <w:tr w:rsidR="000257CB" w:rsidRPr="006C6F7D" w14:paraId="38D24789" w14:textId="77777777" w:rsidTr="000257CB">
        <w:trPr>
          <w:trHeight w:val="534"/>
        </w:trPr>
        <w:tc>
          <w:tcPr>
            <w:tcW w:w="1752" w:type="dxa"/>
            <w:shd w:val="clear" w:color="auto" w:fill="002060"/>
            <w:vAlign w:val="center"/>
          </w:tcPr>
          <w:p w14:paraId="38D24781" w14:textId="77777777" w:rsidR="00E35673" w:rsidRPr="006C6F7D" w:rsidRDefault="00E35673" w:rsidP="00995A94">
            <w:pPr>
              <w:jc w:val="center"/>
              <w:rPr>
                <w:rFonts w:ascii="Verdana" w:hAnsi="Verdana" w:cs="Arial"/>
                <w:b/>
                <w:sz w:val="20"/>
              </w:rPr>
            </w:pPr>
            <w:r>
              <w:rPr>
                <w:rFonts w:ascii="Verdana" w:hAnsi="Verdana" w:cs="Arial"/>
                <w:b/>
                <w:sz w:val="20"/>
              </w:rPr>
              <w:t>Total Area</w:t>
            </w:r>
          </w:p>
        </w:tc>
        <w:tc>
          <w:tcPr>
            <w:tcW w:w="1271" w:type="dxa"/>
          </w:tcPr>
          <w:p w14:paraId="38D24782" w14:textId="77777777" w:rsidR="00E35673" w:rsidRPr="006C6F7D" w:rsidRDefault="00A3333B" w:rsidP="00995A94">
            <w:pPr>
              <w:rPr>
                <w:rFonts w:ascii="Verdana" w:hAnsi="Verdana" w:cs="Arial"/>
                <w:sz w:val="20"/>
              </w:rPr>
            </w:pPr>
            <w:r>
              <w:rPr>
                <w:rFonts w:ascii="Verdana" w:hAnsi="Verdana" w:cs="Arial"/>
                <w:sz w:val="20"/>
              </w:rPr>
              <w:t>1.26</w:t>
            </w:r>
            <w:r w:rsidR="00E35673">
              <w:rPr>
                <w:rFonts w:ascii="Verdana" w:hAnsi="Verdana" w:cs="Arial"/>
                <w:sz w:val="20"/>
              </w:rPr>
              <w:fldChar w:fldCharType="begin"/>
            </w:r>
            <w:r w:rsidR="00E35673">
              <w:rPr>
                <w:rFonts w:ascii="Verdana" w:hAnsi="Verdana" w:cs="Arial"/>
                <w:sz w:val="20"/>
              </w:rPr>
              <w:instrText xml:space="preserve"> =SUM() </w:instrText>
            </w:r>
            <w:r w:rsidR="00E35673">
              <w:rPr>
                <w:rFonts w:ascii="Verdana" w:hAnsi="Verdana" w:cs="Arial"/>
                <w:sz w:val="20"/>
              </w:rPr>
              <w:fldChar w:fldCharType="end"/>
            </w:r>
            <w:r w:rsidR="00E35673">
              <w:rPr>
                <w:rFonts w:ascii="Verdana" w:hAnsi="Verdana" w:cs="Arial"/>
                <w:sz w:val="20"/>
              </w:rPr>
              <w:fldChar w:fldCharType="begin"/>
            </w:r>
            <w:r w:rsidR="00E35673">
              <w:rPr>
                <w:rFonts w:ascii="Verdana" w:hAnsi="Verdana" w:cs="Arial"/>
                <w:sz w:val="20"/>
              </w:rPr>
              <w:instrText xml:space="preserve"> =SUM(ABOVE) \# "0.00" </w:instrText>
            </w:r>
            <w:r w:rsidR="00E35673">
              <w:rPr>
                <w:rFonts w:ascii="Verdana" w:hAnsi="Verdana" w:cs="Arial"/>
                <w:sz w:val="20"/>
              </w:rPr>
              <w:fldChar w:fldCharType="end"/>
            </w:r>
          </w:p>
        </w:tc>
        <w:tc>
          <w:tcPr>
            <w:tcW w:w="1230" w:type="dxa"/>
          </w:tcPr>
          <w:p w14:paraId="38D24783" w14:textId="77777777" w:rsidR="00E35673" w:rsidRPr="000C29BA" w:rsidRDefault="00E35673" w:rsidP="00995A94">
            <w:pPr>
              <w:rPr>
                <w:rFonts w:ascii="Verdana" w:hAnsi="Verdana" w:cs="Arial"/>
                <w:sz w:val="20"/>
              </w:rPr>
            </w:pPr>
          </w:p>
        </w:tc>
        <w:tc>
          <w:tcPr>
            <w:tcW w:w="2501" w:type="dxa"/>
            <w:gridSpan w:val="2"/>
            <w:tcBorders>
              <w:bottom w:val="nil"/>
            </w:tcBorders>
          </w:tcPr>
          <w:p w14:paraId="38D24784" w14:textId="77777777" w:rsidR="00E35673" w:rsidRPr="006C6F7D" w:rsidRDefault="00E35673" w:rsidP="00995A94">
            <w:pPr>
              <w:rPr>
                <w:rFonts w:ascii="Verdana" w:hAnsi="Verdana" w:cs="Arial"/>
                <w:sz w:val="20"/>
              </w:rPr>
            </w:pPr>
          </w:p>
        </w:tc>
        <w:tc>
          <w:tcPr>
            <w:tcW w:w="2354" w:type="dxa"/>
            <w:gridSpan w:val="2"/>
            <w:shd w:val="clear" w:color="auto" w:fill="002060"/>
            <w:vAlign w:val="center"/>
          </w:tcPr>
          <w:p w14:paraId="38D24785" w14:textId="77777777" w:rsidR="00E35673" w:rsidRPr="006C6F7D" w:rsidRDefault="00E35673" w:rsidP="00995A94">
            <w:pPr>
              <w:jc w:val="center"/>
              <w:rPr>
                <w:rFonts w:ascii="Verdana" w:hAnsi="Verdana" w:cs="Arial"/>
                <w:sz w:val="20"/>
              </w:rPr>
            </w:pPr>
            <w:r w:rsidRPr="006C6F7D">
              <w:rPr>
                <w:rFonts w:ascii="Verdana" w:hAnsi="Verdana" w:cs="Arial"/>
                <w:b/>
                <w:sz w:val="20"/>
              </w:rPr>
              <w:t xml:space="preserve">Total Volume </w:t>
            </w:r>
            <w:r w:rsidRPr="006C6F7D">
              <w:rPr>
                <w:rFonts w:ascii="Verdana" w:hAnsi="Verdana" w:cs="Arial"/>
                <w:b/>
                <w:sz w:val="16"/>
                <w:szCs w:val="16"/>
              </w:rPr>
              <w:t>m</w:t>
            </w:r>
            <w:r w:rsidRPr="006C6F7D">
              <w:rPr>
                <w:rFonts w:ascii="Verdana" w:hAnsi="Verdana" w:cs="Arial"/>
                <w:b/>
                <w:sz w:val="16"/>
                <w:szCs w:val="16"/>
                <w:vertAlign w:val="superscript"/>
              </w:rPr>
              <w:t>3</w:t>
            </w:r>
          </w:p>
        </w:tc>
        <w:tc>
          <w:tcPr>
            <w:tcW w:w="1235" w:type="dxa"/>
          </w:tcPr>
          <w:p w14:paraId="38D24786" w14:textId="77777777" w:rsidR="00E35673" w:rsidRPr="006C6F7D" w:rsidRDefault="00A3333B" w:rsidP="00995A94">
            <w:pPr>
              <w:rPr>
                <w:rFonts w:ascii="Verdana" w:hAnsi="Verdana" w:cs="Arial"/>
                <w:sz w:val="20"/>
              </w:rPr>
            </w:pPr>
            <w:r>
              <w:rPr>
                <w:rFonts w:ascii="Verdana" w:hAnsi="Verdana" w:cs="Arial"/>
                <w:sz w:val="20"/>
              </w:rPr>
              <w:t>40</w:t>
            </w:r>
          </w:p>
        </w:tc>
        <w:tc>
          <w:tcPr>
            <w:tcW w:w="3260" w:type="dxa"/>
            <w:gridSpan w:val="2"/>
            <w:tcBorders>
              <w:bottom w:val="single" w:sz="4" w:space="0" w:color="auto"/>
              <w:right w:val="nil"/>
            </w:tcBorders>
            <w:shd w:val="clear" w:color="auto" w:fill="002060"/>
            <w:vAlign w:val="center"/>
          </w:tcPr>
          <w:p w14:paraId="38D24787" w14:textId="77777777" w:rsidR="00E35673" w:rsidRPr="00E41A7D" w:rsidRDefault="00E35673" w:rsidP="00995A94">
            <w:pPr>
              <w:jc w:val="center"/>
              <w:rPr>
                <w:rFonts w:ascii="Verdana" w:hAnsi="Verdana" w:cs="Arial"/>
                <w:b/>
                <w:sz w:val="20"/>
              </w:rPr>
            </w:pPr>
            <w:r w:rsidRPr="00E41A7D">
              <w:rPr>
                <w:rFonts w:ascii="Verdana" w:hAnsi="Verdana" w:cs="Arial"/>
                <w:b/>
                <w:sz w:val="20"/>
              </w:rPr>
              <w:t>Total to be removed:</w:t>
            </w:r>
          </w:p>
        </w:tc>
        <w:tc>
          <w:tcPr>
            <w:tcW w:w="1472" w:type="dxa"/>
            <w:tcBorders>
              <w:bottom w:val="single" w:sz="4" w:space="0" w:color="auto"/>
              <w:right w:val="single" w:sz="4" w:space="0" w:color="auto"/>
            </w:tcBorders>
          </w:tcPr>
          <w:p w14:paraId="38D24788" w14:textId="77777777" w:rsidR="00E35673" w:rsidRPr="006C6F7D" w:rsidRDefault="00CB3FD0" w:rsidP="00995A94">
            <w:pPr>
              <w:rPr>
                <w:rFonts w:ascii="Verdana" w:hAnsi="Verdana" w:cs="Arial"/>
                <w:sz w:val="20"/>
              </w:rPr>
            </w:pPr>
            <w:r>
              <w:rPr>
                <w:rFonts w:ascii="Verdana" w:hAnsi="Verdana" w:cs="Arial"/>
                <w:sz w:val="20"/>
              </w:rPr>
              <w:t>40m</w:t>
            </w:r>
            <w:r>
              <w:rPr>
                <w:rFonts w:ascii="Verdana" w:hAnsi="Verdana" w:cs="Verdana"/>
                <w:szCs w:val="24"/>
              </w:rPr>
              <w:t>³</w:t>
            </w:r>
          </w:p>
        </w:tc>
      </w:tr>
    </w:tbl>
    <w:p w14:paraId="38D2478A" w14:textId="77777777" w:rsidR="00E35673" w:rsidRPr="006C6F7D" w:rsidRDefault="00E35673" w:rsidP="005F2CA2">
      <w:pPr>
        <w:shd w:val="solid" w:color="FFFFFF" w:fill="auto"/>
        <w:rPr>
          <w:rFonts w:ascii="Verdana" w:hAnsi="Verdana" w:cs="Arial"/>
          <w:b/>
          <w:sz w:val="22"/>
          <w:szCs w:val="22"/>
        </w:rPr>
      </w:pPr>
    </w:p>
    <w:sectPr w:rsidR="00E35673" w:rsidRPr="006C6F7D" w:rsidSect="000C390B">
      <w:headerReference w:type="first" r:id="rId17"/>
      <w:footerReference w:type="first" r:id="rId18"/>
      <w:pgSz w:w="16838" w:h="11906" w:orient="landscape"/>
      <w:pgMar w:top="1440" w:right="1809" w:bottom="1440"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9AA3" w14:textId="77777777" w:rsidR="00AC0F0F" w:rsidRDefault="00AC0F0F">
      <w:r>
        <w:separator/>
      </w:r>
    </w:p>
  </w:endnote>
  <w:endnote w:type="continuationSeparator" w:id="0">
    <w:p w14:paraId="49ECE984" w14:textId="77777777" w:rsidR="00AC0F0F" w:rsidRDefault="00AC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1" w14:textId="77777777" w:rsidR="005E0D1E" w:rsidRDefault="005E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24792" w14:textId="77777777" w:rsidR="005E0D1E" w:rsidRDefault="005E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3" w14:textId="77777777" w:rsidR="005E0D1E" w:rsidRDefault="005E0D1E" w:rsidP="00705F97">
    <w:pPr>
      <w:pStyle w:val="Footer"/>
      <w:tabs>
        <w:tab w:val="clear" w:pos="8306"/>
        <w:tab w:val="right" w:pos="9072"/>
      </w:tabs>
      <w:jc w:val="center"/>
      <w:rPr>
        <w:rFonts w:ascii="Calibri" w:hAnsi="Calibri" w:cs="Calibri"/>
        <w:noProof/>
        <w:sz w:val="22"/>
        <w:szCs w:val="22"/>
      </w:rPr>
    </w:pPr>
    <w:r w:rsidRPr="001419D3">
      <w:rPr>
        <w:rFonts w:ascii="Calibri" w:hAnsi="Calibri" w:cs="Calibri"/>
        <w:sz w:val="22"/>
        <w:szCs w:val="22"/>
      </w:rPr>
      <w:fldChar w:fldCharType="begin"/>
    </w:r>
    <w:r w:rsidRPr="001419D3">
      <w:rPr>
        <w:rFonts w:ascii="Calibri" w:hAnsi="Calibri" w:cs="Calibri"/>
        <w:sz w:val="22"/>
        <w:szCs w:val="22"/>
      </w:rPr>
      <w:instrText xml:space="preserve"> PAGE   \* MERGEFORMAT </w:instrText>
    </w:r>
    <w:r w:rsidRPr="001419D3">
      <w:rPr>
        <w:rFonts w:ascii="Calibri" w:hAnsi="Calibri" w:cs="Calibri"/>
        <w:sz w:val="22"/>
        <w:szCs w:val="22"/>
      </w:rPr>
      <w:fldChar w:fldCharType="separate"/>
    </w:r>
    <w:r w:rsidR="0087790E">
      <w:rPr>
        <w:rFonts w:ascii="Calibri" w:hAnsi="Calibri" w:cs="Calibri"/>
        <w:noProof/>
        <w:sz w:val="22"/>
        <w:szCs w:val="22"/>
      </w:rPr>
      <w:t>2</w:t>
    </w:r>
    <w:r w:rsidRPr="001419D3">
      <w:rPr>
        <w:rFonts w:ascii="Calibri" w:hAnsi="Calibri" w:cs="Calibri"/>
        <w:noProof/>
        <w:sz w:val="22"/>
        <w:szCs w:val="22"/>
      </w:rPr>
      <w:fldChar w:fldCharType="end"/>
    </w:r>
  </w:p>
  <w:p w14:paraId="38D24794" w14:textId="77777777" w:rsidR="005E0D1E" w:rsidRPr="001D2085" w:rsidRDefault="005E0D1E" w:rsidP="001D2085">
    <w:pPr>
      <w:pStyle w:val="Footer"/>
      <w:tabs>
        <w:tab w:val="clear" w:pos="8306"/>
        <w:tab w:val="right" w:pos="9072"/>
      </w:tabs>
      <w:rPr>
        <w:rFonts w:ascii="Calibri" w:hAnsi="Calibri" w:cs="Calibri"/>
        <w:noProof/>
        <w:sz w:val="18"/>
        <w:szCs w:val="18"/>
      </w:rPr>
    </w:pPr>
    <w:r w:rsidRPr="001D2085">
      <w:rPr>
        <w:rFonts w:ascii="Calibri" w:hAnsi="Calibri" w:cs="Calibri"/>
        <w:noProof/>
        <w:sz w:val="18"/>
        <w:szCs w:val="18"/>
      </w:rPr>
      <w:t>MP w</w:t>
    </w:r>
    <w:r>
      <w:rPr>
        <w:rFonts w:ascii="Calibri" w:hAnsi="Calibri" w:cs="Calibri"/>
        <w:noProof/>
        <w:sz w:val="18"/>
        <w:szCs w:val="18"/>
      </w:rPr>
      <w:t xml:space="preserve"> </w:t>
    </w:r>
    <w:r w:rsidRPr="001D2085">
      <w:rPr>
        <w:rFonts w:ascii="Calibri" w:hAnsi="Calibri" w:cs="Calibri"/>
        <w:noProof/>
        <w:sz w:val="18"/>
        <w:szCs w:val="18"/>
      </w:rPr>
      <w:t>thin Apr 20</w:t>
    </w:r>
  </w:p>
  <w:p w14:paraId="38D24795" w14:textId="77777777" w:rsidR="005E0D1E" w:rsidRPr="001419D3" w:rsidRDefault="005E0D1E" w:rsidP="00705F97">
    <w:pPr>
      <w:pStyle w:val="Footer"/>
      <w:tabs>
        <w:tab w:val="clear" w:pos="8306"/>
        <w:tab w:val="right" w:pos="9072"/>
      </w:tabs>
      <w:rPr>
        <w:rFonts w:ascii="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7" w14:textId="77777777" w:rsidR="005E0D1E" w:rsidRDefault="005E0D1E" w:rsidP="00A4335B">
    <w:pPr>
      <w:pStyle w:val="NormalWeb"/>
      <w:spacing w:before="0" w:beforeAutospacing="0" w:after="0" w:afterAutospacing="0" w:line="260" w:lineRule="exact"/>
      <w:ind w:left="-567"/>
      <w:rPr>
        <w:rFonts w:ascii="PT Serif" w:hAnsi="PT Serif" w:cs="Arial"/>
        <w:color w:val="44546A"/>
        <w:sz w:val="22"/>
        <w:szCs w:val="22"/>
        <w:bdr w:val="none" w:sz="0" w:space="0" w:color="auto" w:frame="1"/>
      </w:rPr>
    </w:pPr>
    <w:r>
      <w:rPr>
        <w:noProof/>
      </w:rPr>
      <w:drawing>
        <wp:anchor distT="0" distB="0" distL="114300" distR="114300" simplePos="0" relativeHeight="251660800" behindDoc="1" locked="0" layoutInCell="1" allowOverlap="1" wp14:anchorId="38D247A5" wp14:editId="38D247A6">
          <wp:simplePos x="0" y="0"/>
          <wp:positionH relativeFrom="column">
            <wp:posOffset>4037140</wp:posOffset>
          </wp:positionH>
          <wp:positionV relativeFrom="paragraph">
            <wp:posOffset>22860</wp:posOffset>
          </wp:positionV>
          <wp:extent cx="2108200" cy="385445"/>
          <wp:effectExtent l="0" t="0" r="6350" b="0"/>
          <wp:wrapNone/>
          <wp:docPr id="12" name="Picture 12" descr="Scot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_go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0E3">
      <w:rPr>
        <w:rFonts w:ascii="PT Serif" w:hAnsi="PT Serif" w:cs="Arial"/>
        <w:color w:val="44546A"/>
        <w:sz w:val="22"/>
        <w:szCs w:val="22"/>
        <w:bdr w:val="none" w:sz="0" w:space="0" w:color="auto" w:frame="1"/>
      </w:rPr>
      <w:t>Scottish Forestry is the Scottish Government agency r</w:t>
    </w:r>
    <w:r>
      <w:rPr>
        <w:rFonts w:ascii="PT Serif" w:hAnsi="PT Serif" w:cs="Arial"/>
        <w:color w:val="44546A"/>
        <w:sz w:val="22"/>
        <w:szCs w:val="22"/>
        <w:bdr w:val="none" w:sz="0" w:space="0" w:color="auto" w:frame="1"/>
      </w:rPr>
      <w:t>esponsible for</w:t>
    </w:r>
  </w:p>
  <w:p w14:paraId="38D24798" w14:textId="77777777" w:rsidR="005E0D1E" w:rsidRPr="004960E3" w:rsidRDefault="005E0D1E" w:rsidP="00A4335B">
    <w:pPr>
      <w:pStyle w:val="NormalWeb"/>
      <w:spacing w:before="0" w:beforeAutospacing="0" w:after="120" w:afterAutospacing="0" w:line="260" w:lineRule="exact"/>
      <w:ind w:left="-567"/>
      <w:rPr>
        <w:rFonts w:ascii="PT Serif" w:hAnsi="PT Serif" w:cs="Arial"/>
        <w:color w:val="44546A"/>
        <w:sz w:val="22"/>
        <w:szCs w:val="22"/>
        <w:bdr w:val="none" w:sz="0" w:space="0" w:color="auto" w:frame="1"/>
      </w:rPr>
    </w:pPr>
    <w:r>
      <w:rPr>
        <w:rFonts w:ascii="PT Serif" w:hAnsi="PT Serif" w:cs="Arial"/>
        <w:color w:val="44546A"/>
        <w:sz w:val="22"/>
        <w:szCs w:val="22"/>
        <w:bdr w:val="none" w:sz="0" w:space="0" w:color="auto" w:frame="1"/>
      </w:rPr>
      <w:t xml:space="preserve">forestry policy, </w:t>
    </w:r>
    <w:r w:rsidRPr="004960E3">
      <w:rPr>
        <w:rFonts w:ascii="PT Serif" w:hAnsi="PT Serif" w:cs="Arial"/>
        <w:color w:val="44546A"/>
        <w:sz w:val="22"/>
        <w:szCs w:val="22"/>
        <w:bdr w:val="none" w:sz="0" w:space="0" w:color="auto" w:frame="1"/>
      </w:rPr>
      <w:t>support and regulation</w:t>
    </w:r>
  </w:p>
  <w:p w14:paraId="38D24799" w14:textId="77777777" w:rsidR="005E0D1E" w:rsidRDefault="005E0D1E" w:rsidP="00A4335B">
    <w:pPr>
      <w:pStyle w:val="NormalWeb"/>
      <w:spacing w:before="0" w:beforeAutospacing="0" w:after="0" w:afterAutospacing="0" w:line="260" w:lineRule="exact"/>
      <w:ind w:left="-567"/>
      <w:rPr>
        <w:rFonts w:ascii="PT Serif" w:hAnsi="PT Serif" w:cs="Arial"/>
        <w:color w:val="808080"/>
        <w:sz w:val="22"/>
        <w:szCs w:val="22"/>
        <w:bdr w:val="none" w:sz="0" w:space="0" w:color="auto" w:frame="1"/>
      </w:rPr>
    </w:pPr>
    <w:r w:rsidRPr="004960E3">
      <w:rPr>
        <w:rFonts w:ascii="PT Serif" w:hAnsi="PT Serif" w:cs="Arial"/>
        <w:color w:val="808080"/>
        <w:sz w:val="22"/>
        <w:szCs w:val="22"/>
        <w:bdr w:val="none" w:sz="0" w:space="0" w:color="auto" w:frame="1"/>
      </w:rPr>
      <w:t>S e Coilltearachd na h-Alba a’ bhu</w:t>
    </w:r>
    <w:r>
      <w:rPr>
        <w:rFonts w:ascii="PT Serif" w:hAnsi="PT Serif" w:cs="Arial"/>
        <w:color w:val="808080"/>
        <w:sz w:val="22"/>
        <w:szCs w:val="22"/>
        <w:bdr w:val="none" w:sz="0" w:space="0" w:color="auto" w:frame="1"/>
      </w:rPr>
      <w:t>idheann-ghnìomha aig Riaghaltas</w:t>
    </w:r>
  </w:p>
  <w:p w14:paraId="38D2479A" w14:textId="77777777" w:rsidR="005E0D1E" w:rsidRPr="00A4335B" w:rsidRDefault="005E0D1E" w:rsidP="00A4335B">
    <w:pPr>
      <w:pStyle w:val="NormalWeb"/>
      <w:spacing w:before="0" w:beforeAutospacing="0" w:after="0" w:afterAutospacing="0" w:line="260" w:lineRule="exact"/>
      <w:ind w:left="-567"/>
      <w:rPr>
        <w:rFonts w:ascii="PT Serif" w:hAnsi="PT Serif" w:cs="Arial"/>
        <w:color w:val="808080"/>
        <w:sz w:val="22"/>
        <w:szCs w:val="22"/>
        <w:bdr w:val="none" w:sz="0" w:space="0" w:color="auto" w:frame="1"/>
      </w:rPr>
    </w:pPr>
    <w:r w:rsidRPr="004960E3">
      <w:rPr>
        <w:rFonts w:ascii="PT Serif" w:hAnsi="PT Serif" w:cs="Arial"/>
        <w:color w:val="808080"/>
        <w:sz w:val="22"/>
        <w:szCs w:val="22"/>
        <w:bdr w:val="none" w:sz="0" w:space="0" w:color="auto" w:frame="1"/>
      </w:rPr>
      <w:t>na h-Alba a tha an urra ri poileasaidh,</w:t>
    </w:r>
    <w:r>
      <w:rPr>
        <w:rFonts w:ascii="PT Serif" w:hAnsi="PT Serif" w:cs="Arial"/>
        <w:color w:val="808080"/>
        <w:sz w:val="22"/>
        <w:szCs w:val="22"/>
        <w:bdr w:val="none" w:sz="0" w:space="0" w:color="auto" w:frame="1"/>
      </w:rPr>
      <w:t xml:space="preserve"> </w:t>
    </w:r>
    <w:r w:rsidRPr="004960E3">
      <w:rPr>
        <w:rFonts w:ascii="PT Serif" w:hAnsi="PT Serif" w:cs="Arial"/>
        <w:color w:val="808080"/>
        <w:sz w:val="22"/>
        <w:szCs w:val="22"/>
        <w:bdr w:val="none" w:sz="0" w:space="0" w:color="auto" w:frame="1"/>
      </w:rPr>
      <w:t>taic agus riaghladh do choilltearachd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C" w14:textId="77777777" w:rsidR="005E0D1E" w:rsidRDefault="005E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E460" w14:textId="77777777" w:rsidR="00AC0F0F" w:rsidRDefault="00AC0F0F">
      <w:r>
        <w:separator/>
      </w:r>
    </w:p>
  </w:footnote>
  <w:footnote w:type="continuationSeparator" w:id="0">
    <w:p w14:paraId="3D2201BD" w14:textId="77777777" w:rsidR="00AC0F0F" w:rsidRDefault="00AC0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8F" w14:textId="77777777" w:rsidR="005E0D1E" w:rsidRPr="001041FA" w:rsidRDefault="005E0D1E" w:rsidP="004A50F1">
    <w:pPr>
      <w:pStyle w:val="Header"/>
    </w:pPr>
    <w:r>
      <w:rPr>
        <w:noProof/>
      </w:rPr>
      <w:drawing>
        <wp:anchor distT="0" distB="0" distL="114300" distR="114300" simplePos="0" relativeHeight="251656704" behindDoc="0" locked="0" layoutInCell="1" allowOverlap="1" wp14:anchorId="38D2479D" wp14:editId="38D2479E">
          <wp:simplePos x="0" y="0"/>
          <wp:positionH relativeFrom="column">
            <wp:posOffset>0</wp:posOffset>
          </wp:positionH>
          <wp:positionV relativeFrom="paragraph">
            <wp:posOffset>0</wp:posOffset>
          </wp:positionV>
          <wp:extent cx="1260066" cy="6128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66" cy="612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1FA">
      <w:rPr>
        <w:noProof/>
      </w:rPr>
      <mc:AlternateContent>
        <mc:Choice Requires="wps">
          <w:drawing>
            <wp:anchor distT="0" distB="0" distL="114300" distR="114300" simplePos="0" relativeHeight="251654656" behindDoc="0" locked="1" layoutInCell="1" allowOverlap="1" wp14:anchorId="38D2479F" wp14:editId="38D247A0">
              <wp:simplePos x="0" y="0"/>
              <wp:positionH relativeFrom="page">
                <wp:posOffset>3363595</wp:posOffset>
              </wp:positionH>
              <wp:positionV relativeFrom="page">
                <wp:posOffset>381000</wp:posOffset>
              </wp:positionV>
              <wp:extent cx="3287395" cy="5353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47AB" w14:textId="77777777" w:rsidR="005E0D1E" w:rsidRPr="001041FA" w:rsidRDefault="005E0D1E" w:rsidP="004A50F1">
                          <w:pPr>
                            <w:pStyle w:val="ParentTitle"/>
                            <w:rPr>
                              <w:rFonts w:cs="Arial"/>
                              <w:color w:val="auto"/>
                            </w:rPr>
                          </w:pPr>
                          <w:r w:rsidRPr="001041FA">
                            <w:rPr>
                              <w:rFonts w:cs="Arial"/>
                              <w:color w:val="auto"/>
                            </w:rPr>
                            <w:t>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479F" id="_x0000_t202" coordsize="21600,21600" o:spt="202" path="m,l,21600r21600,l21600,xe">
              <v:stroke joinstyle="miter"/>
              <v:path gradientshapeok="t" o:connecttype="rect"/>
            </v:shapetype>
            <v:shape id="Text Box 10" o:spid="_x0000_s1026" type="#_x0000_t202" style="position:absolute;margin-left:264.85pt;margin-top:30pt;width:258.85pt;height:4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ie4Q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xeXF8mrNmaTcerle5uvUQhTPXzv04aOCnsVLyZGGmtDF/sGHyEYUzyWxmYV703VpsJ39I0CF&#10;MZLYR8IT9TBWI1VHFRXUB9KBMO0J7TVdWsBfnA20IyX3P3cCFWfdJ0teXM1Xq7hU6bFaXyzogeeZ&#10;6jwjrCSokgfOputtmBZx59A0LXWa3LdwQ/5pk6S9sDrypj1Iio87Gxft/J2qXv6s7W8AAAD//wMA&#10;UEsDBBQABgAIAAAAIQAmM3UA3wAAAAsBAAAPAAAAZHJzL2Rvd25yZXYueG1sTI9NT8MwDIbvSPsP&#10;kSdxYwkj21hpOk0griDGh8Qta7y2WuNUTbaWf493gpstP3r9vPlm9K04Yx+bQAZuZwoEUhlcQ5WB&#10;j/fnm3sQMVlytg2EBn4wwqaYXOU2c2GgNzzvUiU4hGJmDdQpdZmUsazR2zgLHRLfDqH3NvHaV9L1&#10;duBw38q5UkvpbUP8obYdPtZYHncnb+Dz5fD9pdVr9eQX3RBGJcmvpTHX03H7ACLhmP5guOizOhTs&#10;tA8nclG0Bhbz9YpRA0vFnS6A0isNYs+T1ncgi1z+71D8AgAA//8DAFBLAQItABQABgAIAAAAIQC2&#10;gziS/gAAAOEBAAATAAAAAAAAAAAAAAAAAAAAAABbQ29udGVudF9UeXBlc10ueG1sUEsBAi0AFAAG&#10;AAgAAAAhADj9If/WAAAAlAEAAAsAAAAAAAAAAAAAAAAALwEAAF9yZWxzLy5yZWxzUEsBAi0AFAAG&#10;AAgAAAAhADi0CJ7hAQAAoQMAAA4AAAAAAAAAAAAAAAAALgIAAGRycy9lMm9Eb2MueG1sUEsBAi0A&#10;FAAGAAgAAAAhACYzdQDfAAAACwEAAA8AAAAAAAAAAAAAAAAAOwQAAGRycy9kb3ducmV2LnhtbFBL&#10;BQYAAAAABAAEAPMAAABHBQAAAAA=&#10;" filled="f" stroked="f">
              <v:textbox>
                <w:txbxContent>
                  <w:p w14:paraId="38D247AB" w14:textId="77777777" w:rsidR="005E0D1E" w:rsidRPr="001041FA" w:rsidRDefault="005E0D1E" w:rsidP="004A50F1">
                    <w:pPr>
                      <w:pStyle w:val="ParentTitle"/>
                      <w:rPr>
                        <w:rFonts w:cs="Arial"/>
                        <w:color w:val="auto"/>
                      </w:rPr>
                    </w:pPr>
                    <w:r w:rsidRPr="001041FA">
                      <w:rPr>
                        <w:rFonts w:cs="Arial"/>
                        <w:color w:val="auto"/>
                      </w:rPr>
                      <w:t>Management Plan</w:t>
                    </w:r>
                  </w:p>
                </w:txbxContent>
              </v:textbox>
              <w10:wrap anchorx="page" anchory="page"/>
              <w10:anchorlock/>
            </v:shape>
          </w:pict>
        </mc:Fallback>
      </mc:AlternateContent>
    </w:r>
  </w:p>
  <w:p w14:paraId="38D24790" w14:textId="77777777" w:rsidR="005E0D1E" w:rsidRPr="001041FA" w:rsidRDefault="005E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6" w14:textId="77777777" w:rsidR="005E0D1E" w:rsidRDefault="005E0D1E">
    <w:pPr>
      <w:pStyle w:val="Header"/>
    </w:pPr>
    <w:r w:rsidRPr="00C62632">
      <w:rPr>
        <w:noProof/>
      </w:rPr>
      <w:drawing>
        <wp:anchor distT="0" distB="0" distL="114300" distR="114300" simplePos="0" relativeHeight="251657728" behindDoc="0" locked="0" layoutInCell="1" allowOverlap="1" wp14:anchorId="38D247A1" wp14:editId="38D247A2">
          <wp:simplePos x="0" y="0"/>
          <wp:positionH relativeFrom="column">
            <wp:posOffset>25</wp:posOffset>
          </wp:positionH>
          <wp:positionV relativeFrom="paragraph">
            <wp:posOffset>62634</wp:posOffset>
          </wp:positionV>
          <wp:extent cx="1999830" cy="961901"/>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9830" cy="9619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1" layoutInCell="1" allowOverlap="1" wp14:anchorId="38D247A3" wp14:editId="38D247A4">
              <wp:simplePos x="0" y="0"/>
              <wp:positionH relativeFrom="page">
                <wp:posOffset>6509385</wp:posOffset>
              </wp:positionH>
              <wp:positionV relativeFrom="page">
                <wp:posOffset>347980</wp:posOffset>
              </wp:positionV>
              <wp:extent cx="3668395" cy="53530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47AC" w14:textId="77777777" w:rsidR="005E0D1E" w:rsidRPr="001041FA" w:rsidRDefault="005E0D1E" w:rsidP="0090116F">
                          <w:pPr>
                            <w:pStyle w:val="ParentTitle"/>
                            <w:rPr>
                              <w:rFonts w:cs="Arial"/>
                              <w:color w:val="auto"/>
                            </w:rPr>
                          </w:pPr>
                          <w:r w:rsidRPr="001041FA">
                            <w:rPr>
                              <w:rFonts w:cs="Arial"/>
                              <w:color w:val="auto"/>
                            </w:rPr>
                            <w:t>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47A3" id="_x0000_t202" coordsize="21600,21600" o:spt="202" path="m,l,21600r21600,l21600,xe">
              <v:stroke joinstyle="miter"/>
              <v:path gradientshapeok="t" o:connecttype="rect"/>
            </v:shapetype>
            <v:shape id="Text Box 13" o:spid="_x0000_s1027" type="#_x0000_t202" style="position:absolute;margin-left:512.55pt;margin-top:27.4pt;width:288.85pt;height:42.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i75AEAAKgDAAAOAAAAZHJzL2Uyb0RvYy54bWysU9tu2zAMfR+wfxD0vti5OGuNOEXXosOA&#10;7gJ0+wBZlm1htqhRSuzs60fJbpptb8NeBJGUD885pHc3Y9+xo0KnwRR8uUg5U0ZCpU1T8G9fH95c&#10;cea8MJXowKiCn5TjN/vXr3aDzdUKWugqhYxAjMsHW/DWe5sniZOt6oVbgFWGijVgLzyF2CQVioHQ&#10;+y5Zpek2GQAriyCVc5S9n4p8H/HrWkn/ua6d8qwrOHHz8cR4luFM9juRNyhsq+VMQ/wDi15oQ03P&#10;UPfCC3ZA/RdUryWCg9ovJPQJ1LWWKmogNcv0DzVPrbAqaiFznD3b5P4frPx0fLJfkPnxHYw0wCjC&#10;2UeQ3x0zcNcK06hbRBhaJSpqvAyWJYN1+fxpsNrlLoCUw0eoaMji4CECjTX2wRXSyQidBnA6m65G&#10;zyQl19vt1fo640xSLVtn6zSLLUT+/LVF598r6Fm4FBxpqBFdHB+dD2xE/vwkNDPwoLsuDrYzvyXo&#10;YchE9oHwRN2P5ch0NUsLYkqoTiQHYVoXWm+6tIA/ORtoVQrufhwEKs66D4YsuV5uNmG3YrDJ3q4o&#10;wMtKeVkRRhJUwT1n0/XOT/t4sKibljpNQzBwSzbWOip8YTXTp3WIwufVDft2GcdXLz/Y/hcAAAD/&#10;/wMAUEsDBBQABgAIAAAAIQChdNVW3gAAAAwBAAAPAAAAZHJzL2Rvd25yZXYueG1sTI/BTsMwEETv&#10;SPyDtUjcqJ3QVDTEqaoiriDagsTNjbdJRLyOYrcJf8/2RG8z2qfZmWI1uU6ccQitJw3JTIFAqrxt&#10;qdaw370+PIEI0ZA1nSfU8IsBVuXtTWFy60f6wPM21oJDKORGQxNjn0sZqgadCTPfI/Ht6AdnItuh&#10;lnYwI4e7TqZKLaQzLfGHxvS4abD62Z6chs+34/fXXL3XLy7rRz8pSW4ptb6/m9bPICJO8R+GS32u&#10;DiV3OvgT2SA69irNEmY1ZHPecCEWKmV1YPW4TECWhbweUf4BAAD//wMAUEsBAi0AFAAGAAgAAAAh&#10;ALaDOJL+AAAA4QEAABMAAAAAAAAAAAAAAAAAAAAAAFtDb250ZW50X1R5cGVzXS54bWxQSwECLQAU&#10;AAYACAAAACEAOP0h/9YAAACUAQAACwAAAAAAAAAAAAAAAAAvAQAAX3JlbHMvLnJlbHNQSwECLQAU&#10;AAYACAAAACEAj144u+QBAACoAwAADgAAAAAAAAAAAAAAAAAuAgAAZHJzL2Uyb0RvYy54bWxQSwEC&#10;LQAUAAYACAAAACEAoXTVVt4AAAAMAQAADwAAAAAAAAAAAAAAAAA+BAAAZHJzL2Rvd25yZXYueG1s&#10;UEsFBgAAAAAEAAQA8wAAAEkFAAAAAA==&#10;" filled="f" stroked="f">
              <v:textbox>
                <w:txbxContent>
                  <w:p w14:paraId="38D247AC" w14:textId="77777777" w:rsidR="005E0D1E" w:rsidRPr="001041FA" w:rsidRDefault="005E0D1E" w:rsidP="0090116F">
                    <w:pPr>
                      <w:pStyle w:val="ParentTitle"/>
                      <w:rPr>
                        <w:rFonts w:cs="Arial"/>
                        <w:color w:val="auto"/>
                      </w:rPr>
                    </w:pPr>
                    <w:r w:rsidRPr="001041FA">
                      <w:rPr>
                        <w:rFonts w:cs="Arial"/>
                        <w:color w:val="auto"/>
                      </w:rPr>
                      <w:t>Management Plan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479B" w14:textId="77777777" w:rsidR="005E0D1E" w:rsidRDefault="005E0D1E">
    <w:pPr>
      <w:pStyle w:val="Header"/>
    </w:pPr>
    <w:r>
      <w:rPr>
        <w:noProof/>
      </w:rPr>
      <w:drawing>
        <wp:anchor distT="0" distB="0" distL="114300" distR="114300" simplePos="0" relativeHeight="251658752" behindDoc="0" locked="0" layoutInCell="1" allowOverlap="1" wp14:anchorId="38D247A7" wp14:editId="38D247A8">
          <wp:simplePos x="0" y="0"/>
          <wp:positionH relativeFrom="column">
            <wp:posOffset>0</wp:posOffset>
          </wp:positionH>
          <wp:positionV relativeFrom="paragraph">
            <wp:posOffset>-206185</wp:posOffset>
          </wp:positionV>
          <wp:extent cx="1260066" cy="612841"/>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66" cy="6128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1" layoutInCell="1" allowOverlap="1" wp14:anchorId="38D247A9" wp14:editId="38D247AA">
              <wp:simplePos x="0" y="0"/>
              <wp:positionH relativeFrom="page">
                <wp:posOffset>6509385</wp:posOffset>
              </wp:positionH>
              <wp:positionV relativeFrom="page">
                <wp:posOffset>347980</wp:posOffset>
              </wp:positionV>
              <wp:extent cx="3668395" cy="53530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47AD" w14:textId="77777777" w:rsidR="005E0D1E" w:rsidRPr="001041FA" w:rsidRDefault="005E0D1E" w:rsidP="0090116F">
                          <w:pPr>
                            <w:pStyle w:val="ParentTitle"/>
                            <w:rPr>
                              <w:rFonts w:cs="Arial"/>
                              <w:color w:val="auto"/>
                            </w:rPr>
                          </w:pPr>
                          <w:r w:rsidRPr="001041FA">
                            <w:rPr>
                              <w:rFonts w:cs="Arial"/>
                              <w:color w:val="auto"/>
                            </w:rPr>
                            <w:t>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47A9" id="_x0000_t202" coordsize="21600,21600" o:spt="202" path="m,l,21600r21600,l21600,xe">
              <v:stroke joinstyle="miter"/>
              <v:path gradientshapeok="t" o:connecttype="rect"/>
            </v:shapetype>
            <v:shape id="_x0000_s1028" type="#_x0000_t202" style="position:absolute;margin-left:512.55pt;margin-top:27.4pt;width:288.85pt;height:42.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ZV5QEAAKgDAAAOAAAAZHJzL2Uyb0RvYy54bWysU9tu2zAMfR+wfxD0vti5rjXiFF2LDgO6&#10;C9DtA2RZsoXZokYpsbOvHyWnaba9DXsRRFI+POeQ3t6MfccOCr0BW/L5LOdMWQm1sU3Jv319eHPF&#10;mQ/C1qIDq0p+VJ7f7F6/2g6uUAtooasVMgKxvhhcydsQXJFlXraqF34GTlkqasBeBAqxyWoUA6H3&#10;XbbI8002ANYOQSrvKXs/Ffku4WutZPistVeBdSUnbiGdmM4qntluK4oGhWuNPNEQ/8CiF8ZS0zPU&#10;vQiC7dH8BdUbieBBh5mEPgOtjVRJA6mZ53+oeWqFU0kLmePd2Sb//2Dlp8OT+4IsjO9gpAEmEd49&#10;gvzumYW7VthG3SLC0CpRU+N5tCwbnC9On0arfeEjSDV8hJqGLPYBEtCosY+ukE5G6DSA49l0NQYm&#10;KbncbK6W12vOJNXWy/UyX6cWonj+2qEP7xX0LF5KjjTUhC4Ojz5ENqJ4fhKbWXgwXZcG29nfEvQw&#10;ZhL7SHiiHsZqZKYu+SL2jWIqqI8kB2FaF1pvurSAPzkbaFVK7n/sBSrOug+WLLmer1Zxt1KwWr9d&#10;UICXleqyIqwkqJIHzqbrXZj2ce/QNC11moZg4ZZs1CYpfGF1ok/rkISfVjfu22WcXr38YLtfAAAA&#10;//8DAFBLAwQUAAYACAAAACEAoXTVVt4AAAAMAQAADwAAAGRycy9kb3ducmV2LnhtbEyPwU7DMBBE&#10;70j8g7VI3Kid0FQ0xKmqIq4g2oLEzY23SUS8jmK3CX/P9kRvM9qn2ZliNblOnHEIrScNyUyBQKq8&#10;banWsN+9PjyBCNGQNZ0n1PCLAVbl7U1hcutH+sDzNtaCQyjkRkMTY59LGaoGnQkz3yPx7egHZyLb&#10;oZZ2MCOHu06mSi2kMy3xh8b0uGmw+tmenIbPt+P311y91y8u60c/KUluKbW+v5vWzyAiTvEfhkt9&#10;rg4ldzr4E9kgOvYqzRJmNWRz3nAhFipldWD1uExAloW8HlH+AQAA//8DAFBLAQItABQABgAIAAAA&#10;IQC2gziS/gAAAOEBAAATAAAAAAAAAAAAAAAAAAAAAABbQ29udGVudF9UeXBlc10ueG1sUEsBAi0A&#10;FAAGAAgAAAAhADj9If/WAAAAlAEAAAsAAAAAAAAAAAAAAAAALwEAAF9yZWxzLy5yZWxzUEsBAi0A&#10;FAAGAAgAAAAhAC6LVlXlAQAAqAMAAA4AAAAAAAAAAAAAAAAALgIAAGRycy9lMm9Eb2MueG1sUEsB&#10;Ai0AFAAGAAgAAAAhAKF01VbeAAAADAEAAA8AAAAAAAAAAAAAAAAAPwQAAGRycy9kb3ducmV2Lnht&#10;bFBLBQYAAAAABAAEAPMAAABKBQAAAAA=&#10;" filled="f" stroked="f">
              <v:textbox>
                <w:txbxContent>
                  <w:p w14:paraId="38D247AD" w14:textId="77777777" w:rsidR="005E0D1E" w:rsidRPr="001041FA" w:rsidRDefault="005E0D1E" w:rsidP="0090116F">
                    <w:pPr>
                      <w:pStyle w:val="ParentTitle"/>
                      <w:rPr>
                        <w:rFonts w:cs="Arial"/>
                        <w:color w:val="auto"/>
                      </w:rPr>
                    </w:pPr>
                    <w:r w:rsidRPr="001041FA">
                      <w:rPr>
                        <w:rFonts w:cs="Arial"/>
                        <w:color w:val="auto"/>
                      </w:rPr>
                      <w:t>Management Plan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17C"/>
    <w:multiLevelType w:val="hybridMultilevel"/>
    <w:tmpl w:val="C4E0418A"/>
    <w:lvl w:ilvl="0" w:tplc="4A364C10">
      <w:start w:val="1"/>
      <w:numFmt w:val="bullet"/>
      <w:lvlText w:val=""/>
      <w:lvlJc w:val="left"/>
      <w:pPr>
        <w:tabs>
          <w:tab w:val="num" w:pos="360"/>
        </w:tabs>
        <w:ind w:left="360" w:hanging="360"/>
      </w:pPr>
      <w:rPr>
        <w:rFonts w:ascii="Symbol" w:hAnsi="Symbol" w:hint="default"/>
        <w:color w:val="auto"/>
      </w:rPr>
    </w:lvl>
    <w:lvl w:ilvl="1" w:tplc="521C4E16" w:tentative="1">
      <w:start w:val="1"/>
      <w:numFmt w:val="bullet"/>
      <w:lvlText w:val="o"/>
      <w:lvlJc w:val="left"/>
      <w:pPr>
        <w:tabs>
          <w:tab w:val="num" w:pos="1440"/>
        </w:tabs>
        <w:ind w:left="1440" w:hanging="360"/>
      </w:pPr>
      <w:rPr>
        <w:rFonts w:ascii="Courier New" w:hAnsi="Courier New" w:cs="Courier New" w:hint="default"/>
      </w:rPr>
    </w:lvl>
    <w:lvl w:ilvl="2" w:tplc="061EE59E" w:tentative="1">
      <w:start w:val="1"/>
      <w:numFmt w:val="bullet"/>
      <w:lvlText w:val=""/>
      <w:lvlJc w:val="left"/>
      <w:pPr>
        <w:tabs>
          <w:tab w:val="num" w:pos="2160"/>
        </w:tabs>
        <w:ind w:left="2160" w:hanging="360"/>
      </w:pPr>
      <w:rPr>
        <w:rFonts w:ascii="Wingdings" w:hAnsi="Wingdings" w:hint="default"/>
      </w:rPr>
    </w:lvl>
    <w:lvl w:ilvl="3" w:tplc="7B5608DE" w:tentative="1">
      <w:start w:val="1"/>
      <w:numFmt w:val="bullet"/>
      <w:lvlText w:val=""/>
      <w:lvlJc w:val="left"/>
      <w:pPr>
        <w:tabs>
          <w:tab w:val="num" w:pos="2880"/>
        </w:tabs>
        <w:ind w:left="2880" w:hanging="360"/>
      </w:pPr>
      <w:rPr>
        <w:rFonts w:ascii="Symbol" w:hAnsi="Symbol" w:hint="default"/>
      </w:rPr>
    </w:lvl>
    <w:lvl w:ilvl="4" w:tplc="7D9C4D82" w:tentative="1">
      <w:start w:val="1"/>
      <w:numFmt w:val="bullet"/>
      <w:lvlText w:val="o"/>
      <w:lvlJc w:val="left"/>
      <w:pPr>
        <w:tabs>
          <w:tab w:val="num" w:pos="3600"/>
        </w:tabs>
        <w:ind w:left="3600" w:hanging="360"/>
      </w:pPr>
      <w:rPr>
        <w:rFonts w:ascii="Courier New" w:hAnsi="Courier New" w:cs="Courier New" w:hint="default"/>
      </w:rPr>
    </w:lvl>
    <w:lvl w:ilvl="5" w:tplc="D2000B7E" w:tentative="1">
      <w:start w:val="1"/>
      <w:numFmt w:val="bullet"/>
      <w:lvlText w:val=""/>
      <w:lvlJc w:val="left"/>
      <w:pPr>
        <w:tabs>
          <w:tab w:val="num" w:pos="4320"/>
        </w:tabs>
        <w:ind w:left="4320" w:hanging="360"/>
      </w:pPr>
      <w:rPr>
        <w:rFonts w:ascii="Wingdings" w:hAnsi="Wingdings" w:hint="default"/>
      </w:rPr>
    </w:lvl>
    <w:lvl w:ilvl="6" w:tplc="29E6B734" w:tentative="1">
      <w:start w:val="1"/>
      <w:numFmt w:val="bullet"/>
      <w:lvlText w:val=""/>
      <w:lvlJc w:val="left"/>
      <w:pPr>
        <w:tabs>
          <w:tab w:val="num" w:pos="5040"/>
        </w:tabs>
        <w:ind w:left="5040" w:hanging="360"/>
      </w:pPr>
      <w:rPr>
        <w:rFonts w:ascii="Symbol" w:hAnsi="Symbol" w:hint="default"/>
      </w:rPr>
    </w:lvl>
    <w:lvl w:ilvl="7" w:tplc="D1AEBAF6" w:tentative="1">
      <w:start w:val="1"/>
      <w:numFmt w:val="bullet"/>
      <w:lvlText w:val="o"/>
      <w:lvlJc w:val="left"/>
      <w:pPr>
        <w:tabs>
          <w:tab w:val="num" w:pos="5760"/>
        </w:tabs>
        <w:ind w:left="5760" w:hanging="360"/>
      </w:pPr>
      <w:rPr>
        <w:rFonts w:ascii="Courier New" w:hAnsi="Courier New" w:cs="Courier New" w:hint="default"/>
      </w:rPr>
    </w:lvl>
    <w:lvl w:ilvl="8" w:tplc="E1DA17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74F45"/>
    <w:multiLevelType w:val="hybridMultilevel"/>
    <w:tmpl w:val="BBF8C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C2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AE37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076C14"/>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17BF28B4"/>
    <w:multiLevelType w:val="hybridMultilevel"/>
    <w:tmpl w:val="9302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2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5031D2"/>
    <w:multiLevelType w:val="hybridMultilevel"/>
    <w:tmpl w:val="F2E86052"/>
    <w:lvl w:ilvl="0" w:tplc="AA668700">
      <w:start w:val="1"/>
      <w:numFmt w:val="bullet"/>
      <w:lvlText w:val=""/>
      <w:lvlJc w:val="left"/>
      <w:pPr>
        <w:tabs>
          <w:tab w:val="num" w:pos="360"/>
        </w:tabs>
        <w:ind w:left="360" w:hanging="360"/>
      </w:pPr>
      <w:rPr>
        <w:rFonts w:ascii="Symbol" w:hAnsi="Symbol" w:hint="default"/>
        <w:color w:val="auto"/>
      </w:rPr>
    </w:lvl>
    <w:lvl w:ilvl="1" w:tplc="B210A988" w:tentative="1">
      <w:start w:val="1"/>
      <w:numFmt w:val="bullet"/>
      <w:lvlText w:val="o"/>
      <w:lvlJc w:val="left"/>
      <w:pPr>
        <w:tabs>
          <w:tab w:val="num" w:pos="1440"/>
        </w:tabs>
        <w:ind w:left="1440" w:hanging="360"/>
      </w:pPr>
      <w:rPr>
        <w:rFonts w:ascii="Courier New" w:hAnsi="Courier New" w:cs="Courier New" w:hint="default"/>
      </w:rPr>
    </w:lvl>
    <w:lvl w:ilvl="2" w:tplc="45D0CC9C" w:tentative="1">
      <w:start w:val="1"/>
      <w:numFmt w:val="bullet"/>
      <w:lvlText w:val=""/>
      <w:lvlJc w:val="left"/>
      <w:pPr>
        <w:tabs>
          <w:tab w:val="num" w:pos="2160"/>
        </w:tabs>
        <w:ind w:left="2160" w:hanging="360"/>
      </w:pPr>
      <w:rPr>
        <w:rFonts w:ascii="Wingdings" w:hAnsi="Wingdings" w:hint="default"/>
      </w:rPr>
    </w:lvl>
    <w:lvl w:ilvl="3" w:tplc="0546AAB8" w:tentative="1">
      <w:start w:val="1"/>
      <w:numFmt w:val="bullet"/>
      <w:lvlText w:val=""/>
      <w:lvlJc w:val="left"/>
      <w:pPr>
        <w:tabs>
          <w:tab w:val="num" w:pos="2880"/>
        </w:tabs>
        <w:ind w:left="2880" w:hanging="360"/>
      </w:pPr>
      <w:rPr>
        <w:rFonts w:ascii="Symbol" w:hAnsi="Symbol" w:hint="default"/>
      </w:rPr>
    </w:lvl>
    <w:lvl w:ilvl="4" w:tplc="FD7E6074" w:tentative="1">
      <w:start w:val="1"/>
      <w:numFmt w:val="bullet"/>
      <w:lvlText w:val="o"/>
      <w:lvlJc w:val="left"/>
      <w:pPr>
        <w:tabs>
          <w:tab w:val="num" w:pos="3600"/>
        </w:tabs>
        <w:ind w:left="3600" w:hanging="360"/>
      </w:pPr>
      <w:rPr>
        <w:rFonts w:ascii="Courier New" w:hAnsi="Courier New" w:cs="Courier New" w:hint="default"/>
      </w:rPr>
    </w:lvl>
    <w:lvl w:ilvl="5" w:tplc="C5AAA42E" w:tentative="1">
      <w:start w:val="1"/>
      <w:numFmt w:val="bullet"/>
      <w:lvlText w:val=""/>
      <w:lvlJc w:val="left"/>
      <w:pPr>
        <w:tabs>
          <w:tab w:val="num" w:pos="4320"/>
        </w:tabs>
        <w:ind w:left="4320" w:hanging="360"/>
      </w:pPr>
      <w:rPr>
        <w:rFonts w:ascii="Wingdings" w:hAnsi="Wingdings" w:hint="default"/>
      </w:rPr>
    </w:lvl>
    <w:lvl w:ilvl="6" w:tplc="23085CFE" w:tentative="1">
      <w:start w:val="1"/>
      <w:numFmt w:val="bullet"/>
      <w:lvlText w:val=""/>
      <w:lvlJc w:val="left"/>
      <w:pPr>
        <w:tabs>
          <w:tab w:val="num" w:pos="5040"/>
        </w:tabs>
        <w:ind w:left="5040" w:hanging="360"/>
      </w:pPr>
      <w:rPr>
        <w:rFonts w:ascii="Symbol" w:hAnsi="Symbol" w:hint="default"/>
      </w:rPr>
    </w:lvl>
    <w:lvl w:ilvl="7" w:tplc="F266C388" w:tentative="1">
      <w:start w:val="1"/>
      <w:numFmt w:val="bullet"/>
      <w:lvlText w:val="o"/>
      <w:lvlJc w:val="left"/>
      <w:pPr>
        <w:tabs>
          <w:tab w:val="num" w:pos="5760"/>
        </w:tabs>
        <w:ind w:left="5760" w:hanging="360"/>
      </w:pPr>
      <w:rPr>
        <w:rFonts w:ascii="Courier New" w:hAnsi="Courier New" w:cs="Courier New" w:hint="default"/>
      </w:rPr>
    </w:lvl>
    <w:lvl w:ilvl="8" w:tplc="D21860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30108"/>
    <w:multiLevelType w:val="hybridMultilevel"/>
    <w:tmpl w:val="8BB06C04"/>
    <w:lvl w:ilvl="0" w:tplc="157A714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C11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A74FF3"/>
    <w:multiLevelType w:val="hybridMultilevel"/>
    <w:tmpl w:val="D1A8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527BE3"/>
    <w:multiLevelType w:val="hybridMultilevel"/>
    <w:tmpl w:val="FD3209AA"/>
    <w:lvl w:ilvl="0" w:tplc="9E5CD6B4">
      <w:start w:val="1"/>
      <w:numFmt w:val="bullet"/>
      <w:lvlText w:val=""/>
      <w:lvlJc w:val="left"/>
      <w:pPr>
        <w:tabs>
          <w:tab w:val="num" w:pos="360"/>
        </w:tabs>
        <w:ind w:left="360" w:hanging="360"/>
      </w:pPr>
      <w:rPr>
        <w:rFonts w:ascii="Symbol" w:hAnsi="Symbol" w:hint="default"/>
        <w:color w:val="auto"/>
      </w:rPr>
    </w:lvl>
    <w:lvl w:ilvl="1" w:tplc="40B2826C" w:tentative="1">
      <w:start w:val="1"/>
      <w:numFmt w:val="bullet"/>
      <w:lvlText w:val="o"/>
      <w:lvlJc w:val="left"/>
      <w:pPr>
        <w:tabs>
          <w:tab w:val="num" w:pos="1440"/>
        </w:tabs>
        <w:ind w:left="1440" w:hanging="360"/>
      </w:pPr>
      <w:rPr>
        <w:rFonts w:ascii="Courier New" w:hAnsi="Courier New" w:cs="Courier New" w:hint="default"/>
      </w:rPr>
    </w:lvl>
    <w:lvl w:ilvl="2" w:tplc="FE2EF1FE" w:tentative="1">
      <w:start w:val="1"/>
      <w:numFmt w:val="bullet"/>
      <w:lvlText w:val=""/>
      <w:lvlJc w:val="left"/>
      <w:pPr>
        <w:tabs>
          <w:tab w:val="num" w:pos="2160"/>
        </w:tabs>
        <w:ind w:left="2160" w:hanging="360"/>
      </w:pPr>
      <w:rPr>
        <w:rFonts w:ascii="Wingdings" w:hAnsi="Wingdings" w:hint="default"/>
      </w:rPr>
    </w:lvl>
    <w:lvl w:ilvl="3" w:tplc="644628B8" w:tentative="1">
      <w:start w:val="1"/>
      <w:numFmt w:val="bullet"/>
      <w:lvlText w:val=""/>
      <w:lvlJc w:val="left"/>
      <w:pPr>
        <w:tabs>
          <w:tab w:val="num" w:pos="2880"/>
        </w:tabs>
        <w:ind w:left="2880" w:hanging="360"/>
      </w:pPr>
      <w:rPr>
        <w:rFonts w:ascii="Symbol" w:hAnsi="Symbol" w:hint="default"/>
      </w:rPr>
    </w:lvl>
    <w:lvl w:ilvl="4" w:tplc="7D8CD9BC" w:tentative="1">
      <w:start w:val="1"/>
      <w:numFmt w:val="bullet"/>
      <w:lvlText w:val="o"/>
      <w:lvlJc w:val="left"/>
      <w:pPr>
        <w:tabs>
          <w:tab w:val="num" w:pos="3600"/>
        </w:tabs>
        <w:ind w:left="3600" w:hanging="360"/>
      </w:pPr>
      <w:rPr>
        <w:rFonts w:ascii="Courier New" w:hAnsi="Courier New" w:cs="Courier New" w:hint="default"/>
      </w:rPr>
    </w:lvl>
    <w:lvl w:ilvl="5" w:tplc="9EA6C860" w:tentative="1">
      <w:start w:val="1"/>
      <w:numFmt w:val="bullet"/>
      <w:lvlText w:val=""/>
      <w:lvlJc w:val="left"/>
      <w:pPr>
        <w:tabs>
          <w:tab w:val="num" w:pos="4320"/>
        </w:tabs>
        <w:ind w:left="4320" w:hanging="360"/>
      </w:pPr>
      <w:rPr>
        <w:rFonts w:ascii="Wingdings" w:hAnsi="Wingdings" w:hint="default"/>
      </w:rPr>
    </w:lvl>
    <w:lvl w:ilvl="6" w:tplc="C92AF72E" w:tentative="1">
      <w:start w:val="1"/>
      <w:numFmt w:val="bullet"/>
      <w:lvlText w:val=""/>
      <w:lvlJc w:val="left"/>
      <w:pPr>
        <w:tabs>
          <w:tab w:val="num" w:pos="5040"/>
        </w:tabs>
        <w:ind w:left="5040" w:hanging="360"/>
      </w:pPr>
      <w:rPr>
        <w:rFonts w:ascii="Symbol" w:hAnsi="Symbol" w:hint="default"/>
      </w:rPr>
    </w:lvl>
    <w:lvl w:ilvl="7" w:tplc="545A7D36" w:tentative="1">
      <w:start w:val="1"/>
      <w:numFmt w:val="bullet"/>
      <w:lvlText w:val="o"/>
      <w:lvlJc w:val="left"/>
      <w:pPr>
        <w:tabs>
          <w:tab w:val="num" w:pos="5760"/>
        </w:tabs>
        <w:ind w:left="5760" w:hanging="360"/>
      </w:pPr>
      <w:rPr>
        <w:rFonts w:ascii="Courier New" w:hAnsi="Courier New" w:cs="Courier New" w:hint="default"/>
      </w:rPr>
    </w:lvl>
    <w:lvl w:ilvl="8" w:tplc="003092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5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494C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82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1050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F303D3"/>
    <w:multiLevelType w:val="hybridMultilevel"/>
    <w:tmpl w:val="B874AA12"/>
    <w:lvl w:ilvl="0" w:tplc="A06CD45E">
      <w:start w:val="1"/>
      <w:numFmt w:val="bullet"/>
      <w:lvlText w:val=""/>
      <w:lvlJc w:val="left"/>
      <w:pPr>
        <w:tabs>
          <w:tab w:val="num" w:pos="360"/>
        </w:tabs>
        <w:ind w:left="360" w:hanging="360"/>
      </w:pPr>
      <w:rPr>
        <w:rFonts w:ascii="Symbol" w:hAnsi="Symbol" w:hint="default"/>
        <w:color w:val="auto"/>
      </w:rPr>
    </w:lvl>
    <w:lvl w:ilvl="1" w:tplc="AF9680EE" w:tentative="1">
      <w:start w:val="1"/>
      <w:numFmt w:val="bullet"/>
      <w:lvlText w:val="o"/>
      <w:lvlJc w:val="left"/>
      <w:pPr>
        <w:tabs>
          <w:tab w:val="num" w:pos="1440"/>
        </w:tabs>
        <w:ind w:left="1440" w:hanging="360"/>
      </w:pPr>
      <w:rPr>
        <w:rFonts w:ascii="Courier New" w:hAnsi="Courier New" w:cs="Courier New" w:hint="default"/>
      </w:rPr>
    </w:lvl>
    <w:lvl w:ilvl="2" w:tplc="B0205436" w:tentative="1">
      <w:start w:val="1"/>
      <w:numFmt w:val="bullet"/>
      <w:lvlText w:val=""/>
      <w:lvlJc w:val="left"/>
      <w:pPr>
        <w:tabs>
          <w:tab w:val="num" w:pos="2160"/>
        </w:tabs>
        <w:ind w:left="2160" w:hanging="360"/>
      </w:pPr>
      <w:rPr>
        <w:rFonts w:ascii="Wingdings" w:hAnsi="Wingdings" w:hint="default"/>
      </w:rPr>
    </w:lvl>
    <w:lvl w:ilvl="3" w:tplc="0A302BB8" w:tentative="1">
      <w:start w:val="1"/>
      <w:numFmt w:val="bullet"/>
      <w:lvlText w:val=""/>
      <w:lvlJc w:val="left"/>
      <w:pPr>
        <w:tabs>
          <w:tab w:val="num" w:pos="2880"/>
        </w:tabs>
        <w:ind w:left="2880" w:hanging="360"/>
      </w:pPr>
      <w:rPr>
        <w:rFonts w:ascii="Symbol" w:hAnsi="Symbol" w:hint="default"/>
      </w:rPr>
    </w:lvl>
    <w:lvl w:ilvl="4" w:tplc="B2B8E246" w:tentative="1">
      <w:start w:val="1"/>
      <w:numFmt w:val="bullet"/>
      <w:lvlText w:val="o"/>
      <w:lvlJc w:val="left"/>
      <w:pPr>
        <w:tabs>
          <w:tab w:val="num" w:pos="3600"/>
        </w:tabs>
        <w:ind w:left="3600" w:hanging="360"/>
      </w:pPr>
      <w:rPr>
        <w:rFonts w:ascii="Courier New" w:hAnsi="Courier New" w:cs="Courier New" w:hint="default"/>
      </w:rPr>
    </w:lvl>
    <w:lvl w:ilvl="5" w:tplc="18E217BA" w:tentative="1">
      <w:start w:val="1"/>
      <w:numFmt w:val="bullet"/>
      <w:lvlText w:val=""/>
      <w:lvlJc w:val="left"/>
      <w:pPr>
        <w:tabs>
          <w:tab w:val="num" w:pos="4320"/>
        </w:tabs>
        <w:ind w:left="4320" w:hanging="360"/>
      </w:pPr>
      <w:rPr>
        <w:rFonts w:ascii="Wingdings" w:hAnsi="Wingdings" w:hint="default"/>
      </w:rPr>
    </w:lvl>
    <w:lvl w:ilvl="6" w:tplc="AF2A61DC" w:tentative="1">
      <w:start w:val="1"/>
      <w:numFmt w:val="bullet"/>
      <w:lvlText w:val=""/>
      <w:lvlJc w:val="left"/>
      <w:pPr>
        <w:tabs>
          <w:tab w:val="num" w:pos="5040"/>
        </w:tabs>
        <w:ind w:left="5040" w:hanging="360"/>
      </w:pPr>
      <w:rPr>
        <w:rFonts w:ascii="Symbol" w:hAnsi="Symbol" w:hint="default"/>
      </w:rPr>
    </w:lvl>
    <w:lvl w:ilvl="7" w:tplc="CB842236" w:tentative="1">
      <w:start w:val="1"/>
      <w:numFmt w:val="bullet"/>
      <w:lvlText w:val="o"/>
      <w:lvlJc w:val="left"/>
      <w:pPr>
        <w:tabs>
          <w:tab w:val="num" w:pos="5760"/>
        </w:tabs>
        <w:ind w:left="5760" w:hanging="360"/>
      </w:pPr>
      <w:rPr>
        <w:rFonts w:ascii="Courier New" w:hAnsi="Courier New" w:cs="Courier New" w:hint="default"/>
      </w:rPr>
    </w:lvl>
    <w:lvl w:ilvl="8" w:tplc="F0242E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31E4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7221092">
    <w:abstractNumId w:val="12"/>
  </w:num>
  <w:num w:numId="2" w16cid:durableId="1628196820">
    <w:abstractNumId w:val="17"/>
  </w:num>
  <w:num w:numId="3" w16cid:durableId="1468013327">
    <w:abstractNumId w:val="14"/>
  </w:num>
  <w:num w:numId="4" w16cid:durableId="1792624296">
    <w:abstractNumId w:val="6"/>
  </w:num>
  <w:num w:numId="5" w16cid:durableId="1443920644">
    <w:abstractNumId w:val="3"/>
  </w:num>
  <w:num w:numId="6" w16cid:durableId="1721660753">
    <w:abstractNumId w:val="9"/>
  </w:num>
  <w:num w:numId="7" w16cid:durableId="143351098">
    <w:abstractNumId w:val="2"/>
  </w:num>
  <w:num w:numId="8" w16cid:durableId="511335105">
    <w:abstractNumId w:val="13"/>
  </w:num>
  <w:num w:numId="9" w16cid:durableId="745035105">
    <w:abstractNumId w:val="15"/>
  </w:num>
  <w:num w:numId="10" w16cid:durableId="1266957854">
    <w:abstractNumId w:val="16"/>
  </w:num>
  <w:num w:numId="11" w16cid:durableId="1454590766">
    <w:abstractNumId w:val="0"/>
  </w:num>
  <w:num w:numId="12" w16cid:durableId="987786398">
    <w:abstractNumId w:val="7"/>
  </w:num>
  <w:num w:numId="13" w16cid:durableId="1036738479">
    <w:abstractNumId w:val="11"/>
  </w:num>
  <w:num w:numId="14" w16cid:durableId="910385468">
    <w:abstractNumId w:val="4"/>
  </w:num>
  <w:num w:numId="15" w16cid:durableId="1769078847">
    <w:abstractNumId w:val="10"/>
  </w:num>
  <w:num w:numId="16" w16cid:durableId="928580101">
    <w:abstractNumId w:val="5"/>
  </w:num>
  <w:num w:numId="17" w16cid:durableId="1713771709">
    <w:abstractNumId w:val="1"/>
  </w:num>
  <w:num w:numId="18" w16cid:durableId="528105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BD"/>
    <w:rsid w:val="000001B9"/>
    <w:rsid w:val="00002B9E"/>
    <w:rsid w:val="00012594"/>
    <w:rsid w:val="00017147"/>
    <w:rsid w:val="000257CB"/>
    <w:rsid w:val="00033376"/>
    <w:rsid w:val="00041043"/>
    <w:rsid w:val="00044A42"/>
    <w:rsid w:val="00046D4E"/>
    <w:rsid w:val="000513BC"/>
    <w:rsid w:val="00055CBD"/>
    <w:rsid w:val="000562E8"/>
    <w:rsid w:val="000567B7"/>
    <w:rsid w:val="000742A4"/>
    <w:rsid w:val="00077A81"/>
    <w:rsid w:val="0009389B"/>
    <w:rsid w:val="0009397A"/>
    <w:rsid w:val="000A1E37"/>
    <w:rsid w:val="000A3A37"/>
    <w:rsid w:val="000B5E4C"/>
    <w:rsid w:val="000B79F7"/>
    <w:rsid w:val="000C23BE"/>
    <w:rsid w:val="000C29BA"/>
    <w:rsid w:val="000C390B"/>
    <w:rsid w:val="000D08FD"/>
    <w:rsid w:val="000D3786"/>
    <w:rsid w:val="000E1441"/>
    <w:rsid w:val="000E2676"/>
    <w:rsid w:val="000F3713"/>
    <w:rsid w:val="00101AD8"/>
    <w:rsid w:val="00101B4A"/>
    <w:rsid w:val="001041FA"/>
    <w:rsid w:val="00104890"/>
    <w:rsid w:val="00105989"/>
    <w:rsid w:val="00107669"/>
    <w:rsid w:val="0011223F"/>
    <w:rsid w:val="00115530"/>
    <w:rsid w:val="00136C93"/>
    <w:rsid w:val="001419D3"/>
    <w:rsid w:val="00151D7E"/>
    <w:rsid w:val="00161B99"/>
    <w:rsid w:val="00165238"/>
    <w:rsid w:val="00170D17"/>
    <w:rsid w:val="00175B77"/>
    <w:rsid w:val="00176444"/>
    <w:rsid w:val="00184215"/>
    <w:rsid w:val="0018593F"/>
    <w:rsid w:val="001C07F3"/>
    <w:rsid w:val="001C5498"/>
    <w:rsid w:val="001C69E7"/>
    <w:rsid w:val="001D2085"/>
    <w:rsid w:val="001D2A26"/>
    <w:rsid w:val="001E3FBC"/>
    <w:rsid w:val="001F6EAC"/>
    <w:rsid w:val="002061E9"/>
    <w:rsid w:val="002131F7"/>
    <w:rsid w:val="00220033"/>
    <w:rsid w:val="0022599D"/>
    <w:rsid w:val="00225D3E"/>
    <w:rsid w:val="00233D1F"/>
    <w:rsid w:val="002346C6"/>
    <w:rsid w:val="002466D3"/>
    <w:rsid w:val="00251770"/>
    <w:rsid w:val="00270A5C"/>
    <w:rsid w:val="00281546"/>
    <w:rsid w:val="002B3EFA"/>
    <w:rsid w:val="002C2CEF"/>
    <w:rsid w:val="002C3C47"/>
    <w:rsid w:val="002C628A"/>
    <w:rsid w:val="002D2125"/>
    <w:rsid w:val="002D2F32"/>
    <w:rsid w:val="002D6ABA"/>
    <w:rsid w:val="002E06B0"/>
    <w:rsid w:val="002F0D71"/>
    <w:rsid w:val="00314CF9"/>
    <w:rsid w:val="0031761A"/>
    <w:rsid w:val="00320C56"/>
    <w:rsid w:val="003236A5"/>
    <w:rsid w:val="0032738D"/>
    <w:rsid w:val="003337CA"/>
    <w:rsid w:val="00333CFA"/>
    <w:rsid w:val="0034023B"/>
    <w:rsid w:val="003441E1"/>
    <w:rsid w:val="003555B2"/>
    <w:rsid w:val="003560C3"/>
    <w:rsid w:val="00357423"/>
    <w:rsid w:val="003657C0"/>
    <w:rsid w:val="0036603E"/>
    <w:rsid w:val="003661DC"/>
    <w:rsid w:val="00374EB0"/>
    <w:rsid w:val="0037716A"/>
    <w:rsid w:val="003772B0"/>
    <w:rsid w:val="00380722"/>
    <w:rsid w:val="00384B49"/>
    <w:rsid w:val="003865FA"/>
    <w:rsid w:val="00390BEE"/>
    <w:rsid w:val="00390F5C"/>
    <w:rsid w:val="00393247"/>
    <w:rsid w:val="003A2F27"/>
    <w:rsid w:val="003A48FD"/>
    <w:rsid w:val="003A6645"/>
    <w:rsid w:val="003A6969"/>
    <w:rsid w:val="003B6743"/>
    <w:rsid w:val="003C010B"/>
    <w:rsid w:val="003C07E6"/>
    <w:rsid w:val="003D003D"/>
    <w:rsid w:val="003E18FF"/>
    <w:rsid w:val="003E19BB"/>
    <w:rsid w:val="003E2F64"/>
    <w:rsid w:val="003E7111"/>
    <w:rsid w:val="003E7337"/>
    <w:rsid w:val="003F1EFA"/>
    <w:rsid w:val="00402ECE"/>
    <w:rsid w:val="00407E85"/>
    <w:rsid w:val="0041484B"/>
    <w:rsid w:val="00420EE9"/>
    <w:rsid w:val="00436CBB"/>
    <w:rsid w:val="004550BA"/>
    <w:rsid w:val="00457DF0"/>
    <w:rsid w:val="00466469"/>
    <w:rsid w:val="00473D40"/>
    <w:rsid w:val="004745F1"/>
    <w:rsid w:val="00477773"/>
    <w:rsid w:val="0048107A"/>
    <w:rsid w:val="00493FB4"/>
    <w:rsid w:val="004A0A8A"/>
    <w:rsid w:val="004A1A22"/>
    <w:rsid w:val="004A21C5"/>
    <w:rsid w:val="004A50F1"/>
    <w:rsid w:val="004A5FEB"/>
    <w:rsid w:val="004B2913"/>
    <w:rsid w:val="004B3418"/>
    <w:rsid w:val="004B6DC5"/>
    <w:rsid w:val="00501A0B"/>
    <w:rsid w:val="00521055"/>
    <w:rsid w:val="00525041"/>
    <w:rsid w:val="00542AA5"/>
    <w:rsid w:val="00546799"/>
    <w:rsid w:val="00547962"/>
    <w:rsid w:val="0055128F"/>
    <w:rsid w:val="0055663D"/>
    <w:rsid w:val="00560612"/>
    <w:rsid w:val="00560B2B"/>
    <w:rsid w:val="00572355"/>
    <w:rsid w:val="00585655"/>
    <w:rsid w:val="005A0559"/>
    <w:rsid w:val="005B0F8E"/>
    <w:rsid w:val="005B3900"/>
    <w:rsid w:val="005B7274"/>
    <w:rsid w:val="005B7447"/>
    <w:rsid w:val="005C04AF"/>
    <w:rsid w:val="005D746E"/>
    <w:rsid w:val="005E0D1E"/>
    <w:rsid w:val="005E230D"/>
    <w:rsid w:val="005E305A"/>
    <w:rsid w:val="005E5BFA"/>
    <w:rsid w:val="005E7EC5"/>
    <w:rsid w:val="005F03F8"/>
    <w:rsid w:val="005F2CA2"/>
    <w:rsid w:val="005F3A42"/>
    <w:rsid w:val="00600F48"/>
    <w:rsid w:val="00601D1E"/>
    <w:rsid w:val="00606AED"/>
    <w:rsid w:val="00606F9A"/>
    <w:rsid w:val="0061479E"/>
    <w:rsid w:val="006157F4"/>
    <w:rsid w:val="00616189"/>
    <w:rsid w:val="00622249"/>
    <w:rsid w:val="00627A53"/>
    <w:rsid w:val="0063501F"/>
    <w:rsid w:val="006456F8"/>
    <w:rsid w:val="00662404"/>
    <w:rsid w:val="0066672B"/>
    <w:rsid w:val="006827AA"/>
    <w:rsid w:val="006841A6"/>
    <w:rsid w:val="00696E23"/>
    <w:rsid w:val="006A10FA"/>
    <w:rsid w:val="006A19E3"/>
    <w:rsid w:val="006A309D"/>
    <w:rsid w:val="006A5B37"/>
    <w:rsid w:val="006B7B07"/>
    <w:rsid w:val="006C276C"/>
    <w:rsid w:val="006C6F7D"/>
    <w:rsid w:val="006D0C73"/>
    <w:rsid w:val="006D504A"/>
    <w:rsid w:val="007035F9"/>
    <w:rsid w:val="00705F97"/>
    <w:rsid w:val="00715D5E"/>
    <w:rsid w:val="00725264"/>
    <w:rsid w:val="007307F1"/>
    <w:rsid w:val="00731141"/>
    <w:rsid w:val="007325ED"/>
    <w:rsid w:val="007417DD"/>
    <w:rsid w:val="007543EC"/>
    <w:rsid w:val="00784D78"/>
    <w:rsid w:val="007B0047"/>
    <w:rsid w:val="007B7160"/>
    <w:rsid w:val="007C3069"/>
    <w:rsid w:val="007C3A38"/>
    <w:rsid w:val="007D336C"/>
    <w:rsid w:val="007E78AE"/>
    <w:rsid w:val="007E7F8D"/>
    <w:rsid w:val="00810FCB"/>
    <w:rsid w:val="008152F0"/>
    <w:rsid w:val="00826119"/>
    <w:rsid w:val="008301C2"/>
    <w:rsid w:val="0083221B"/>
    <w:rsid w:val="008332E8"/>
    <w:rsid w:val="008370E2"/>
    <w:rsid w:val="0084225E"/>
    <w:rsid w:val="00876ED6"/>
    <w:rsid w:val="0087790E"/>
    <w:rsid w:val="00892E96"/>
    <w:rsid w:val="0089441E"/>
    <w:rsid w:val="00895699"/>
    <w:rsid w:val="0089617E"/>
    <w:rsid w:val="008A0713"/>
    <w:rsid w:val="008B14E5"/>
    <w:rsid w:val="008B40DF"/>
    <w:rsid w:val="008B4FAF"/>
    <w:rsid w:val="008C59BB"/>
    <w:rsid w:val="008D1883"/>
    <w:rsid w:val="008D1FAA"/>
    <w:rsid w:val="008D22EE"/>
    <w:rsid w:val="008D2445"/>
    <w:rsid w:val="008D3F4A"/>
    <w:rsid w:val="008D4868"/>
    <w:rsid w:val="008D608F"/>
    <w:rsid w:val="008E2C63"/>
    <w:rsid w:val="008F207B"/>
    <w:rsid w:val="008F3B98"/>
    <w:rsid w:val="009007B4"/>
    <w:rsid w:val="0090116F"/>
    <w:rsid w:val="009201FD"/>
    <w:rsid w:val="00933523"/>
    <w:rsid w:val="009353F4"/>
    <w:rsid w:val="00941D94"/>
    <w:rsid w:val="00942BCE"/>
    <w:rsid w:val="009437DD"/>
    <w:rsid w:val="00946BD4"/>
    <w:rsid w:val="00947353"/>
    <w:rsid w:val="00953A09"/>
    <w:rsid w:val="0096210E"/>
    <w:rsid w:val="009777B1"/>
    <w:rsid w:val="00980181"/>
    <w:rsid w:val="00987D5E"/>
    <w:rsid w:val="00995A94"/>
    <w:rsid w:val="009A0D0F"/>
    <w:rsid w:val="009A1200"/>
    <w:rsid w:val="009A1A17"/>
    <w:rsid w:val="009B501F"/>
    <w:rsid w:val="009C26C9"/>
    <w:rsid w:val="009C27F9"/>
    <w:rsid w:val="009C6A3A"/>
    <w:rsid w:val="009D26DC"/>
    <w:rsid w:val="009D7D5C"/>
    <w:rsid w:val="009F22C3"/>
    <w:rsid w:val="009F25B4"/>
    <w:rsid w:val="009F26F9"/>
    <w:rsid w:val="009F6DEC"/>
    <w:rsid w:val="00A00519"/>
    <w:rsid w:val="00A15AE4"/>
    <w:rsid w:val="00A205E4"/>
    <w:rsid w:val="00A217D1"/>
    <w:rsid w:val="00A3333B"/>
    <w:rsid w:val="00A33814"/>
    <w:rsid w:val="00A36C7D"/>
    <w:rsid w:val="00A37818"/>
    <w:rsid w:val="00A426E7"/>
    <w:rsid w:val="00A4335B"/>
    <w:rsid w:val="00A65CF9"/>
    <w:rsid w:val="00A71DC1"/>
    <w:rsid w:val="00A75744"/>
    <w:rsid w:val="00A90DDC"/>
    <w:rsid w:val="00A94374"/>
    <w:rsid w:val="00A97C4F"/>
    <w:rsid w:val="00AB5BED"/>
    <w:rsid w:val="00AB683D"/>
    <w:rsid w:val="00AC0F0F"/>
    <w:rsid w:val="00AC7135"/>
    <w:rsid w:val="00AC7FAD"/>
    <w:rsid w:val="00AD5247"/>
    <w:rsid w:val="00AD7E28"/>
    <w:rsid w:val="00AE1670"/>
    <w:rsid w:val="00AE4FDC"/>
    <w:rsid w:val="00AF3EB9"/>
    <w:rsid w:val="00AF54DF"/>
    <w:rsid w:val="00AF560C"/>
    <w:rsid w:val="00B07DAC"/>
    <w:rsid w:val="00B100DE"/>
    <w:rsid w:val="00B14E3F"/>
    <w:rsid w:val="00B2583C"/>
    <w:rsid w:val="00B26A3F"/>
    <w:rsid w:val="00B45216"/>
    <w:rsid w:val="00B47B83"/>
    <w:rsid w:val="00B716C5"/>
    <w:rsid w:val="00B83D77"/>
    <w:rsid w:val="00BA071B"/>
    <w:rsid w:val="00BA1B88"/>
    <w:rsid w:val="00BA2E5B"/>
    <w:rsid w:val="00BB5610"/>
    <w:rsid w:val="00BB69AB"/>
    <w:rsid w:val="00BC4B7F"/>
    <w:rsid w:val="00BC4CDC"/>
    <w:rsid w:val="00BD10D4"/>
    <w:rsid w:val="00BE252B"/>
    <w:rsid w:val="00BF6317"/>
    <w:rsid w:val="00C048BD"/>
    <w:rsid w:val="00C07E28"/>
    <w:rsid w:val="00C14566"/>
    <w:rsid w:val="00C15288"/>
    <w:rsid w:val="00C43363"/>
    <w:rsid w:val="00C457F7"/>
    <w:rsid w:val="00C46435"/>
    <w:rsid w:val="00C53628"/>
    <w:rsid w:val="00C57BF0"/>
    <w:rsid w:val="00C60D76"/>
    <w:rsid w:val="00C71326"/>
    <w:rsid w:val="00C81CB8"/>
    <w:rsid w:val="00CA2587"/>
    <w:rsid w:val="00CB0997"/>
    <w:rsid w:val="00CB3FD0"/>
    <w:rsid w:val="00CB72D3"/>
    <w:rsid w:val="00CC07ED"/>
    <w:rsid w:val="00CC3B5D"/>
    <w:rsid w:val="00CC3CC6"/>
    <w:rsid w:val="00CF134C"/>
    <w:rsid w:val="00D13CCF"/>
    <w:rsid w:val="00D243D9"/>
    <w:rsid w:val="00D31D6F"/>
    <w:rsid w:val="00D35303"/>
    <w:rsid w:val="00D60FD7"/>
    <w:rsid w:val="00D72BB2"/>
    <w:rsid w:val="00D771AF"/>
    <w:rsid w:val="00D855E5"/>
    <w:rsid w:val="00D865CA"/>
    <w:rsid w:val="00D921DF"/>
    <w:rsid w:val="00D94532"/>
    <w:rsid w:val="00DB23C5"/>
    <w:rsid w:val="00DC1B7C"/>
    <w:rsid w:val="00DD7FF6"/>
    <w:rsid w:val="00DE2A66"/>
    <w:rsid w:val="00DE4C85"/>
    <w:rsid w:val="00DE703C"/>
    <w:rsid w:val="00E23CB1"/>
    <w:rsid w:val="00E25D6E"/>
    <w:rsid w:val="00E35673"/>
    <w:rsid w:val="00E358F1"/>
    <w:rsid w:val="00E367D4"/>
    <w:rsid w:val="00E407D3"/>
    <w:rsid w:val="00E41A7D"/>
    <w:rsid w:val="00E444CA"/>
    <w:rsid w:val="00E45F6C"/>
    <w:rsid w:val="00E465D7"/>
    <w:rsid w:val="00E46974"/>
    <w:rsid w:val="00E557E2"/>
    <w:rsid w:val="00E61516"/>
    <w:rsid w:val="00E64BB3"/>
    <w:rsid w:val="00E65A52"/>
    <w:rsid w:val="00E74BC9"/>
    <w:rsid w:val="00E8323F"/>
    <w:rsid w:val="00E9574C"/>
    <w:rsid w:val="00E95768"/>
    <w:rsid w:val="00E967FC"/>
    <w:rsid w:val="00EA78D9"/>
    <w:rsid w:val="00EB2A17"/>
    <w:rsid w:val="00EB479C"/>
    <w:rsid w:val="00EB4CDD"/>
    <w:rsid w:val="00EC03AF"/>
    <w:rsid w:val="00EC5135"/>
    <w:rsid w:val="00EE0B08"/>
    <w:rsid w:val="00EE5BE5"/>
    <w:rsid w:val="00EE7790"/>
    <w:rsid w:val="00F056E2"/>
    <w:rsid w:val="00F05F99"/>
    <w:rsid w:val="00F1128D"/>
    <w:rsid w:val="00F11462"/>
    <w:rsid w:val="00F16CA1"/>
    <w:rsid w:val="00F23572"/>
    <w:rsid w:val="00F4545C"/>
    <w:rsid w:val="00F45AA2"/>
    <w:rsid w:val="00F501D0"/>
    <w:rsid w:val="00F5471E"/>
    <w:rsid w:val="00F5715D"/>
    <w:rsid w:val="00F579E4"/>
    <w:rsid w:val="00F60489"/>
    <w:rsid w:val="00F60D17"/>
    <w:rsid w:val="00F73AF3"/>
    <w:rsid w:val="00F76385"/>
    <w:rsid w:val="00F86744"/>
    <w:rsid w:val="00F877B9"/>
    <w:rsid w:val="00F9219C"/>
    <w:rsid w:val="00F930A1"/>
    <w:rsid w:val="00FA022C"/>
    <w:rsid w:val="00FC2E38"/>
    <w:rsid w:val="00FC75C7"/>
    <w:rsid w:val="00FD137B"/>
    <w:rsid w:val="00FD18D3"/>
    <w:rsid w:val="00FD552F"/>
    <w:rsid w:val="00FD5F64"/>
    <w:rsid w:val="00FE4B1B"/>
    <w:rsid w:val="00FF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244FA"/>
  <w15:docId w15:val="{9D99175D-A9E1-4CB7-B2F4-8DF8646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rPr>
  </w:style>
  <w:style w:type="paragraph" w:styleId="Heading2">
    <w:name w:val="heading 2"/>
    <w:aliases w:val="Outline2"/>
    <w:basedOn w:val="Normal"/>
    <w:next w:val="Normal"/>
    <w:qFormat/>
    <w:pPr>
      <w:keepNext/>
      <w:outlineLvl w:val="1"/>
    </w:pPr>
    <w:rPr>
      <w:b/>
      <w:color w:val="000000"/>
      <w:sz w:val="28"/>
      <w:lang w:eastAsia="en-US"/>
    </w:rPr>
  </w:style>
  <w:style w:type="paragraph" w:styleId="Heading6">
    <w:name w:val="heading 6"/>
    <w:basedOn w:val="Normal"/>
    <w:next w:val="Normal"/>
    <w:qFormat/>
    <w:rsid w:val="0083221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jc w:val="both"/>
    </w:p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character" w:styleId="PageNumber">
    <w:name w:val="page number"/>
    <w:basedOn w:val="DefaultParagraphFont"/>
  </w:style>
  <w:style w:type="paragraph" w:customStyle="1" w:styleId="ParentTitle">
    <w:name w:val="Parent Title"/>
    <w:basedOn w:val="Normal"/>
    <w:rsid w:val="00A37818"/>
    <w:pPr>
      <w:jc w:val="right"/>
    </w:pPr>
    <w:rPr>
      <w:rFonts w:ascii="Verdana" w:hAnsi="Verdana"/>
      <w:color w:val="FFFFFF"/>
      <w:sz w:val="44"/>
      <w:szCs w:val="44"/>
      <w:lang w:eastAsia="en-US"/>
    </w:rPr>
  </w:style>
  <w:style w:type="character" w:styleId="Strong">
    <w:name w:val="Strong"/>
    <w:qFormat/>
    <w:rsid w:val="00A37818"/>
    <w:rPr>
      <w:b/>
    </w:rPr>
  </w:style>
  <w:style w:type="paragraph" w:styleId="TOC1">
    <w:name w:val="toc 1"/>
    <w:basedOn w:val="Normal"/>
    <w:next w:val="Normal"/>
    <w:autoRedefine/>
    <w:semiHidden/>
    <w:rsid w:val="000E2676"/>
    <w:pPr>
      <w:spacing w:before="60" w:after="60"/>
    </w:pPr>
    <w:rPr>
      <w:rFonts w:ascii="Verdana" w:hAnsi="Verdana"/>
      <w:sz w:val="22"/>
      <w:szCs w:val="22"/>
      <w:lang w:eastAsia="en-US"/>
    </w:rPr>
  </w:style>
  <w:style w:type="paragraph" w:customStyle="1" w:styleId="Default">
    <w:name w:val="Default"/>
    <w:rsid w:val="0083221B"/>
    <w:pPr>
      <w:snapToGrid w:val="0"/>
    </w:pPr>
    <w:rPr>
      <w:rFonts w:ascii="Arial" w:hAnsi="Arial"/>
      <w:color w:val="000000"/>
      <w:sz w:val="24"/>
      <w:lang w:eastAsia="en-US"/>
    </w:rPr>
  </w:style>
  <w:style w:type="table" w:styleId="TableGrid">
    <w:name w:val="Table Grid"/>
    <w:basedOn w:val="TableNormal"/>
    <w:rsid w:val="005F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spaced"/>
    <w:basedOn w:val="Normal"/>
    <w:uiPriority w:val="1"/>
    <w:qFormat/>
    <w:rsid w:val="00560612"/>
    <w:pPr>
      <w:spacing w:after="240"/>
    </w:pPr>
    <w:rPr>
      <w:rFonts w:ascii="Calibri" w:eastAsia="Calibri" w:hAnsi="Calibri"/>
      <w:szCs w:val="32"/>
      <w:lang w:eastAsia="en-US" w:bidi="en-US"/>
    </w:rPr>
  </w:style>
  <w:style w:type="character" w:customStyle="1" w:styleId="FooterChar">
    <w:name w:val="Footer Char"/>
    <w:link w:val="Footer"/>
    <w:uiPriority w:val="99"/>
    <w:rsid w:val="00C46435"/>
    <w:rPr>
      <w:rFonts w:ascii="Arial" w:hAnsi="Arial"/>
      <w:sz w:val="24"/>
    </w:rPr>
  </w:style>
  <w:style w:type="character" w:styleId="PlaceholderText">
    <w:name w:val="Placeholder Text"/>
    <w:basedOn w:val="DefaultParagraphFont"/>
    <w:uiPriority w:val="99"/>
    <w:semiHidden/>
    <w:rsid w:val="00EB479C"/>
    <w:rPr>
      <w:color w:val="808080"/>
    </w:rPr>
  </w:style>
  <w:style w:type="paragraph" w:styleId="ListParagraph">
    <w:name w:val="List Paragraph"/>
    <w:basedOn w:val="Normal"/>
    <w:uiPriority w:val="34"/>
    <w:qFormat/>
    <w:rsid w:val="005B0F8E"/>
    <w:pPr>
      <w:ind w:left="720"/>
    </w:pPr>
    <w:rPr>
      <w:rFonts w:ascii="Verdana"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535">
      <w:bodyDiv w:val="1"/>
      <w:marLeft w:val="0"/>
      <w:marRight w:val="0"/>
      <w:marTop w:val="0"/>
      <w:marBottom w:val="0"/>
      <w:divBdr>
        <w:top w:val="none" w:sz="0" w:space="0" w:color="auto"/>
        <w:left w:val="none" w:sz="0" w:space="0" w:color="auto"/>
        <w:bottom w:val="none" w:sz="0" w:space="0" w:color="auto"/>
        <w:right w:val="none" w:sz="0" w:space="0" w:color="auto"/>
      </w:divBdr>
    </w:div>
    <w:div w:id="506334155">
      <w:bodyDiv w:val="1"/>
      <w:marLeft w:val="0"/>
      <w:marRight w:val="0"/>
      <w:marTop w:val="0"/>
      <w:marBottom w:val="0"/>
      <w:divBdr>
        <w:top w:val="none" w:sz="0" w:space="0" w:color="auto"/>
        <w:left w:val="none" w:sz="0" w:space="0" w:color="auto"/>
        <w:bottom w:val="none" w:sz="0" w:space="0" w:color="auto"/>
        <w:right w:val="none" w:sz="0" w:space="0" w:color="auto"/>
      </w:divBdr>
    </w:div>
    <w:div w:id="688992402">
      <w:bodyDiv w:val="1"/>
      <w:marLeft w:val="0"/>
      <w:marRight w:val="0"/>
      <w:marTop w:val="0"/>
      <w:marBottom w:val="0"/>
      <w:divBdr>
        <w:top w:val="none" w:sz="0" w:space="0" w:color="auto"/>
        <w:left w:val="none" w:sz="0" w:space="0" w:color="auto"/>
        <w:bottom w:val="none" w:sz="0" w:space="0" w:color="auto"/>
        <w:right w:val="none" w:sz="0" w:space="0" w:color="auto"/>
      </w:divBdr>
    </w:div>
    <w:div w:id="987249865">
      <w:bodyDiv w:val="1"/>
      <w:marLeft w:val="0"/>
      <w:marRight w:val="0"/>
      <w:marTop w:val="0"/>
      <w:marBottom w:val="0"/>
      <w:divBdr>
        <w:top w:val="none" w:sz="0" w:space="0" w:color="auto"/>
        <w:left w:val="none" w:sz="0" w:space="0" w:color="auto"/>
        <w:bottom w:val="none" w:sz="0" w:space="0" w:color="auto"/>
        <w:right w:val="none" w:sz="0" w:space="0" w:color="auto"/>
      </w:divBdr>
    </w:div>
    <w:div w:id="1266038220">
      <w:bodyDiv w:val="1"/>
      <w:marLeft w:val="0"/>
      <w:marRight w:val="0"/>
      <w:marTop w:val="0"/>
      <w:marBottom w:val="0"/>
      <w:divBdr>
        <w:top w:val="none" w:sz="0" w:space="0" w:color="auto"/>
        <w:left w:val="none" w:sz="0" w:space="0" w:color="auto"/>
        <w:bottom w:val="none" w:sz="0" w:space="0" w:color="auto"/>
        <w:right w:val="none" w:sz="0" w:space="0" w:color="auto"/>
      </w:divBdr>
      <w:divsChild>
        <w:div w:id="538737295">
          <w:marLeft w:val="0"/>
          <w:marRight w:val="0"/>
          <w:marTop w:val="0"/>
          <w:marBottom w:val="0"/>
          <w:divBdr>
            <w:top w:val="none" w:sz="0" w:space="0" w:color="auto"/>
            <w:left w:val="none" w:sz="0" w:space="0" w:color="auto"/>
            <w:bottom w:val="none" w:sz="0" w:space="0" w:color="auto"/>
            <w:right w:val="none" w:sz="0" w:space="0" w:color="auto"/>
          </w:divBdr>
        </w:div>
        <w:div w:id="1152595941">
          <w:marLeft w:val="0"/>
          <w:marRight w:val="0"/>
          <w:marTop w:val="0"/>
          <w:marBottom w:val="0"/>
          <w:divBdr>
            <w:top w:val="none" w:sz="0" w:space="0" w:color="auto"/>
            <w:left w:val="none" w:sz="0" w:space="0" w:color="auto"/>
            <w:bottom w:val="none" w:sz="0" w:space="0" w:color="auto"/>
            <w:right w:val="none" w:sz="0" w:space="0" w:color="auto"/>
          </w:divBdr>
        </w:div>
        <w:div w:id="1540974126">
          <w:marLeft w:val="0"/>
          <w:marRight w:val="0"/>
          <w:marTop w:val="0"/>
          <w:marBottom w:val="0"/>
          <w:divBdr>
            <w:top w:val="none" w:sz="0" w:space="0" w:color="auto"/>
            <w:left w:val="none" w:sz="0" w:space="0" w:color="auto"/>
            <w:bottom w:val="none" w:sz="0" w:space="0" w:color="auto"/>
            <w:right w:val="none" w:sz="0" w:space="0" w:color="auto"/>
          </w:divBdr>
        </w:div>
        <w:div w:id="1731226837">
          <w:marLeft w:val="0"/>
          <w:marRight w:val="0"/>
          <w:marTop w:val="0"/>
          <w:marBottom w:val="0"/>
          <w:divBdr>
            <w:top w:val="none" w:sz="0" w:space="0" w:color="auto"/>
            <w:left w:val="none" w:sz="0" w:space="0" w:color="auto"/>
            <w:bottom w:val="none" w:sz="0" w:space="0" w:color="auto"/>
            <w:right w:val="none" w:sz="0" w:space="0" w:color="auto"/>
          </w:divBdr>
        </w:div>
        <w:div w:id="1776317383">
          <w:marLeft w:val="0"/>
          <w:marRight w:val="0"/>
          <w:marTop w:val="0"/>
          <w:marBottom w:val="0"/>
          <w:divBdr>
            <w:top w:val="none" w:sz="0" w:space="0" w:color="auto"/>
            <w:left w:val="none" w:sz="0" w:space="0" w:color="auto"/>
            <w:bottom w:val="none" w:sz="0" w:space="0" w:color="auto"/>
            <w:right w:val="none" w:sz="0" w:space="0" w:color="auto"/>
          </w:divBdr>
        </w:div>
      </w:divsChild>
    </w:div>
    <w:div w:id="1318873683">
      <w:bodyDiv w:val="1"/>
      <w:marLeft w:val="0"/>
      <w:marRight w:val="0"/>
      <w:marTop w:val="0"/>
      <w:marBottom w:val="0"/>
      <w:divBdr>
        <w:top w:val="none" w:sz="0" w:space="0" w:color="auto"/>
        <w:left w:val="none" w:sz="0" w:space="0" w:color="auto"/>
        <w:bottom w:val="none" w:sz="0" w:space="0" w:color="auto"/>
        <w:right w:val="none" w:sz="0" w:space="0" w:color="auto"/>
      </w:divBdr>
    </w:div>
    <w:div w:id="1524785847">
      <w:bodyDiv w:val="1"/>
      <w:marLeft w:val="0"/>
      <w:marRight w:val="0"/>
      <w:marTop w:val="0"/>
      <w:marBottom w:val="0"/>
      <w:divBdr>
        <w:top w:val="none" w:sz="0" w:space="0" w:color="auto"/>
        <w:left w:val="none" w:sz="0" w:space="0" w:color="auto"/>
        <w:bottom w:val="none" w:sz="0" w:space="0" w:color="auto"/>
        <w:right w:val="none" w:sz="0" w:space="0" w:color="auto"/>
      </w:divBdr>
    </w:div>
    <w:div w:id="1753895073">
      <w:bodyDiv w:val="1"/>
      <w:marLeft w:val="0"/>
      <w:marRight w:val="0"/>
      <w:marTop w:val="0"/>
      <w:marBottom w:val="0"/>
      <w:divBdr>
        <w:top w:val="none" w:sz="0" w:space="0" w:color="auto"/>
        <w:left w:val="none" w:sz="0" w:space="0" w:color="auto"/>
        <w:bottom w:val="none" w:sz="0" w:space="0" w:color="auto"/>
        <w:right w:val="none" w:sz="0" w:space="0" w:color="auto"/>
      </w:divBdr>
    </w:div>
    <w:div w:id="1828475916">
      <w:bodyDiv w:val="1"/>
      <w:marLeft w:val="0"/>
      <w:marRight w:val="0"/>
      <w:marTop w:val="0"/>
      <w:marBottom w:val="0"/>
      <w:divBdr>
        <w:top w:val="none" w:sz="0" w:space="0" w:color="auto"/>
        <w:left w:val="none" w:sz="0" w:space="0" w:color="auto"/>
        <w:bottom w:val="none" w:sz="0" w:space="0" w:color="auto"/>
        <w:right w:val="none" w:sz="0" w:space="0" w:color="auto"/>
      </w:divBdr>
    </w:div>
    <w:div w:id="2069837301">
      <w:bodyDiv w:val="1"/>
      <w:marLeft w:val="0"/>
      <w:marRight w:val="0"/>
      <w:marTop w:val="0"/>
      <w:marBottom w:val="0"/>
      <w:divBdr>
        <w:top w:val="none" w:sz="0" w:space="0" w:color="auto"/>
        <w:left w:val="none" w:sz="0" w:space="0" w:color="auto"/>
        <w:bottom w:val="none" w:sz="0" w:space="0" w:color="auto"/>
        <w:right w:val="none" w:sz="0" w:space="0" w:color="auto"/>
      </w:divBdr>
    </w:div>
    <w:div w:id="2096701001">
      <w:bodyDiv w:val="1"/>
      <w:marLeft w:val="0"/>
      <w:marRight w:val="0"/>
      <w:marTop w:val="0"/>
      <w:marBottom w:val="0"/>
      <w:divBdr>
        <w:top w:val="none" w:sz="0" w:space="0" w:color="auto"/>
        <w:left w:val="none" w:sz="0" w:space="0" w:color="auto"/>
        <w:bottom w:val="none" w:sz="0" w:space="0" w:color="auto"/>
        <w:right w:val="none" w:sz="0" w:space="0" w:color="auto"/>
      </w:divBdr>
      <w:divsChild>
        <w:div w:id="290600783">
          <w:marLeft w:val="0"/>
          <w:marRight w:val="0"/>
          <w:marTop w:val="0"/>
          <w:marBottom w:val="0"/>
          <w:divBdr>
            <w:top w:val="none" w:sz="0" w:space="0" w:color="auto"/>
            <w:left w:val="none" w:sz="0" w:space="0" w:color="auto"/>
            <w:bottom w:val="none" w:sz="0" w:space="0" w:color="auto"/>
            <w:right w:val="none" w:sz="0" w:space="0" w:color="auto"/>
          </w:divBdr>
          <w:divsChild>
            <w:div w:id="340744782">
              <w:marLeft w:val="0"/>
              <w:marRight w:val="0"/>
              <w:marTop w:val="0"/>
              <w:marBottom w:val="0"/>
              <w:divBdr>
                <w:top w:val="none" w:sz="0" w:space="0" w:color="auto"/>
                <w:left w:val="none" w:sz="0" w:space="0" w:color="auto"/>
                <w:bottom w:val="none" w:sz="0" w:space="0" w:color="auto"/>
                <w:right w:val="none" w:sz="0" w:space="0" w:color="auto"/>
              </w:divBdr>
              <w:divsChild>
                <w:div w:id="1910725108">
                  <w:marLeft w:val="0"/>
                  <w:marRight w:val="0"/>
                  <w:marTop w:val="0"/>
                  <w:marBottom w:val="0"/>
                  <w:divBdr>
                    <w:top w:val="none" w:sz="0" w:space="0" w:color="auto"/>
                    <w:left w:val="none" w:sz="0" w:space="0" w:color="auto"/>
                    <w:bottom w:val="none" w:sz="0" w:space="0" w:color="auto"/>
                    <w:right w:val="none" w:sz="0" w:space="0" w:color="auto"/>
                  </w:divBdr>
                  <w:divsChild>
                    <w:div w:id="410659759">
                      <w:marLeft w:val="0"/>
                      <w:marRight w:val="0"/>
                      <w:marTop w:val="0"/>
                      <w:marBottom w:val="0"/>
                      <w:divBdr>
                        <w:top w:val="none" w:sz="0" w:space="0" w:color="auto"/>
                        <w:left w:val="none" w:sz="0" w:space="0" w:color="auto"/>
                        <w:bottom w:val="none" w:sz="0" w:space="0" w:color="auto"/>
                        <w:right w:val="none" w:sz="0" w:space="0" w:color="auto"/>
                      </w:divBdr>
                      <w:divsChild>
                        <w:div w:id="5253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estry.gov.sco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4BEFC4C96B54EB55F902144E0AF7E" ma:contentTypeVersion="13" ma:contentTypeDescription="Create a new document." ma:contentTypeScope="" ma:versionID="02359560e416e2148a0f07778220c6ab">
  <xsd:schema xmlns:xsd="http://www.w3.org/2001/XMLSchema" xmlns:xs="http://www.w3.org/2001/XMLSchema" xmlns:p="http://schemas.microsoft.com/office/2006/metadata/properties" xmlns:ns2="44987bdd-3430-4558-9eba-99becd01072c" xmlns:ns3="e199791e-1332-440e-995f-7642c397195f" targetNamespace="http://schemas.microsoft.com/office/2006/metadata/properties" ma:root="true" ma:fieldsID="0ebabd27561249df771c5a1d17e28157" ns2:_="" ns3:_="">
    <xsd:import namespace="44987bdd-3430-4558-9eba-99becd01072c"/>
    <xsd:import namespace="e199791e-1332-440e-995f-7642c3971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87bdd-3430-4558-9eba-99becd010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9791e-1332-440e-995f-7642c39719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87BAD-9B7B-4F38-8E3C-3FE5B69E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87bdd-3430-4558-9eba-99becd01072c"/>
    <ds:schemaRef ds:uri="e199791e-1332-440e-995f-7642c397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4C2B8-18A8-477D-8096-9AF42E26D51A}">
  <ds:schemaRefs>
    <ds:schemaRef ds:uri="http://schemas.openxmlformats.org/officeDocument/2006/bibliography"/>
  </ds:schemaRefs>
</ds:datastoreItem>
</file>

<file path=customXml/itemProps3.xml><?xml version="1.0" encoding="utf-8"?>
<ds:datastoreItem xmlns:ds="http://schemas.openxmlformats.org/officeDocument/2006/customXml" ds:itemID="{C5219531-D3ED-437C-A9B6-5904F48E8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205BFC-C755-430F-B49C-575AD2503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forestry commission</Company>
  <LinksUpToDate>false</LinksUpToDate>
  <CharactersWithSpaces>12286</CharactersWithSpaces>
  <SharedDoc>false</SharedDoc>
  <HLinks>
    <vt:vector size="12" baseType="variant">
      <vt:variant>
        <vt:i4>7077962</vt:i4>
      </vt:variant>
      <vt:variant>
        <vt:i4>3</vt:i4>
      </vt:variant>
      <vt:variant>
        <vt:i4>0</vt:i4>
      </vt:variant>
      <vt:variant>
        <vt:i4>5</vt:i4>
      </vt:variant>
      <vt:variant>
        <vt:lpwstr>http://maps.forestry.gov.uk/imf/imf.jsp?site=fcscotland_ext&amp;</vt:lpwstr>
      </vt:variant>
      <vt:variant>
        <vt:lpwstr/>
      </vt:variant>
      <vt:variant>
        <vt:i4>5439611</vt:i4>
      </vt:variant>
      <vt:variant>
        <vt:i4>0</vt:i4>
      </vt:variant>
      <vt:variant>
        <vt:i4>0</vt:i4>
      </vt:variant>
      <vt:variant>
        <vt:i4>5</vt:i4>
      </vt:variant>
      <vt:variant>
        <vt:lpwstr>http://map.environment.scotland.gov.uk/landinformationsearch/lis_map.html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Forestry Commission</dc:creator>
  <cp:lastModifiedBy>Barbara Elborn</cp:lastModifiedBy>
  <cp:revision>21</cp:revision>
  <cp:lastPrinted>2015-01-20T13:40:00Z</cp:lastPrinted>
  <dcterms:created xsi:type="dcterms:W3CDTF">2022-02-12T10:00:00Z</dcterms:created>
  <dcterms:modified xsi:type="dcterms:W3CDTF">2022-05-13T10:46:00Z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0x0101008ED4BEFC4C96B54EB55F902144E0AF7E</vt:lpwstr>
  </property>
</Properties>
</file>